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0E" w:rsidRPr="00450DD1" w:rsidRDefault="0022210E" w:rsidP="00F360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50DD1">
        <w:rPr>
          <w:b/>
          <w:bCs/>
          <w:sz w:val="28"/>
          <w:szCs w:val="28"/>
        </w:rPr>
        <w:t>ОТДЕЛ ОБРАЗОВАНИЯ АДМИНИСТРАЦИИ</w:t>
      </w:r>
    </w:p>
    <w:p w:rsidR="0022210E" w:rsidRPr="00450DD1" w:rsidRDefault="0022210E" w:rsidP="00F360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50DD1">
        <w:rPr>
          <w:b/>
          <w:bCs/>
          <w:sz w:val="28"/>
          <w:szCs w:val="28"/>
        </w:rPr>
        <w:t>СМИДОВИЧСКОГО МУНИЦИПАЛЬНОГО РАЙОНА</w:t>
      </w:r>
    </w:p>
    <w:p w:rsidR="0022210E" w:rsidRPr="00450DD1" w:rsidRDefault="0022210E" w:rsidP="00F360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2210E" w:rsidRPr="006C5681" w:rsidRDefault="0022210E" w:rsidP="006C5681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</w:t>
      </w:r>
    </w:p>
    <w:p w:rsidR="0022210E" w:rsidRDefault="0022210E" w:rsidP="00F360FB">
      <w:pPr>
        <w:jc w:val="center"/>
        <w:rPr>
          <w:rFonts w:ascii="Times New Roman" w:hAnsi="Times New Roman"/>
          <w:b/>
          <w:sz w:val="28"/>
          <w:szCs w:val="28"/>
        </w:rPr>
      </w:pPr>
      <w:r w:rsidRPr="00450DD1">
        <w:rPr>
          <w:rFonts w:ascii="Times New Roman" w:hAnsi="Times New Roman"/>
          <w:b/>
          <w:sz w:val="28"/>
          <w:szCs w:val="28"/>
        </w:rPr>
        <w:t xml:space="preserve"> муниципального этапа всероссийской олимпиады школьников </w:t>
      </w:r>
    </w:p>
    <w:p w:rsidR="0022210E" w:rsidRPr="008F0A14" w:rsidRDefault="0022210E" w:rsidP="008F0A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450DD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</w:t>
      </w:r>
      <w:r w:rsidR="0077469A">
        <w:rPr>
          <w:rFonts w:ascii="Times New Roman" w:hAnsi="Times New Roman"/>
          <w:b/>
          <w:sz w:val="28"/>
          <w:szCs w:val="28"/>
        </w:rPr>
        <w:t>8</w:t>
      </w:r>
      <w:r w:rsidRPr="00450DD1">
        <w:rPr>
          <w:rFonts w:ascii="Times New Roman" w:hAnsi="Times New Roman"/>
          <w:b/>
          <w:sz w:val="28"/>
          <w:szCs w:val="28"/>
        </w:rPr>
        <w:t>-201</w:t>
      </w:r>
      <w:r w:rsidR="0077469A">
        <w:rPr>
          <w:rFonts w:ascii="Times New Roman" w:hAnsi="Times New Roman"/>
          <w:b/>
          <w:sz w:val="28"/>
          <w:szCs w:val="28"/>
        </w:rPr>
        <w:t>9</w:t>
      </w:r>
      <w:r w:rsidRPr="00450DD1">
        <w:rPr>
          <w:rFonts w:ascii="Times New Roman" w:hAnsi="Times New Roman"/>
          <w:b/>
          <w:sz w:val="28"/>
          <w:szCs w:val="28"/>
        </w:rPr>
        <w:t xml:space="preserve"> уч</w:t>
      </w:r>
      <w:r>
        <w:rPr>
          <w:rFonts w:ascii="Times New Roman" w:hAnsi="Times New Roman"/>
          <w:b/>
          <w:sz w:val="28"/>
          <w:szCs w:val="28"/>
        </w:rPr>
        <w:t xml:space="preserve">ебном </w:t>
      </w:r>
      <w:r w:rsidRPr="00450DD1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оду</w:t>
      </w:r>
    </w:p>
    <w:p w:rsidR="0022210E" w:rsidRPr="00592EC8" w:rsidRDefault="0022210E" w:rsidP="008F1FC5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592EC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Порядком проведения всероссийской олимпиады школьников (утвержденного Приказом Министерства образования и науки РФ от 18 ноября 2013 года №1252) и в соответствии с</w:t>
      </w:r>
      <w:r w:rsidRPr="00592EC8">
        <w:rPr>
          <w:rFonts w:ascii="Times New Roman" w:hAnsi="Times New Roman"/>
          <w:sz w:val="28"/>
          <w:szCs w:val="28"/>
        </w:rPr>
        <w:t xml:space="preserve"> планом работы отдела образования администрации  Смидовичского муниципального района в период с  </w:t>
      </w:r>
      <w:r>
        <w:rPr>
          <w:rFonts w:ascii="Times New Roman" w:hAnsi="Times New Roman"/>
          <w:sz w:val="28"/>
          <w:szCs w:val="28"/>
        </w:rPr>
        <w:t>15 ноября</w:t>
      </w:r>
      <w:r w:rsidRPr="00592EC8">
        <w:rPr>
          <w:rFonts w:ascii="Times New Roman" w:hAnsi="Times New Roman"/>
          <w:sz w:val="28"/>
          <w:szCs w:val="28"/>
        </w:rPr>
        <w:t xml:space="preserve"> по </w:t>
      </w:r>
      <w:r w:rsidR="0077469A">
        <w:rPr>
          <w:rFonts w:ascii="Times New Roman" w:hAnsi="Times New Roman"/>
          <w:sz w:val="28"/>
          <w:szCs w:val="28"/>
        </w:rPr>
        <w:t>14</w:t>
      </w:r>
      <w:r w:rsidRPr="00592EC8">
        <w:rPr>
          <w:rFonts w:ascii="Times New Roman" w:hAnsi="Times New Roman"/>
          <w:sz w:val="28"/>
          <w:szCs w:val="28"/>
        </w:rPr>
        <w:t xml:space="preserve"> декабря 201</w:t>
      </w:r>
      <w:r w:rsidR="0077469A">
        <w:rPr>
          <w:rFonts w:ascii="Times New Roman" w:hAnsi="Times New Roman"/>
          <w:sz w:val="28"/>
          <w:szCs w:val="28"/>
        </w:rPr>
        <w:t>8</w:t>
      </w:r>
      <w:r w:rsidRPr="00592EC8">
        <w:rPr>
          <w:rFonts w:ascii="Times New Roman" w:hAnsi="Times New Roman"/>
          <w:sz w:val="28"/>
          <w:szCs w:val="28"/>
        </w:rPr>
        <w:t xml:space="preserve"> года состоялся муниципальный этап </w:t>
      </w:r>
      <w:r>
        <w:rPr>
          <w:rFonts w:ascii="Times New Roman" w:hAnsi="Times New Roman"/>
          <w:sz w:val="28"/>
          <w:szCs w:val="28"/>
        </w:rPr>
        <w:t>в</w:t>
      </w:r>
      <w:r w:rsidRPr="00592EC8">
        <w:rPr>
          <w:rFonts w:ascii="Times New Roman" w:hAnsi="Times New Roman"/>
          <w:sz w:val="28"/>
          <w:szCs w:val="28"/>
        </w:rPr>
        <w:t>сероссийской олимпиады школьников по математике, физике, химии,</w:t>
      </w:r>
      <w:r w:rsidR="0077469A">
        <w:rPr>
          <w:rFonts w:ascii="Times New Roman" w:hAnsi="Times New Roman"/>
          <w:sz w:val="28"/>
          <w:szCs w:val="28"/>
        </w:rPr>
        <w:t xml:space="preserve"> </w:t>
      </w:r>
      <w:r w:rsidRPr="00592EC8">
        <w:rPr>
          <w:rFonts w:ascii="Times New Roman" w:hAnsi="Times New Roman"/>
          <w:sz w:val="28"/>
          <w:szCs w:val="28"/>
        </w:rPr>
        <w:t>биологии, географии, истории, английскому языку, немецкому языку</w:t>
      </w:r>
      <w:proofErr w:type="gramEnd"/>
      <w:r w:rsidRPr="00592EC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92EC8">
        <w:rPr>
          <w:rFonts w:ascii="Times New Roman" w:hAnsi="Times New Roman"/>
          <w:sz w:val="28"/>
          <w:szCs w:val="28"/>
        </w:rPr>
        <w:t xml:space="preserve">обществознанию, русскому языку, литературе, праву, физической культуре, основам безопасности жизнедеятельности, </w:t>
      </w:r>
      <w:r w:rsidR="0077469A">
        <w:rPr>
          <w:rFonts w:ascii="Times New Roman" w:hAnsi="Times New Roman"/>
          <w:sz w:val="28"/>
          <w:szCs w:val="28"/>
        </w:rPr>
        <w:t xml:space="preserve">  экологии, экономике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2210E" w:rsidRPr="00450DD1" w:rsidRDefault="0022210E" w:rsidP="00F360F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7403">
        <w:rPr>
          <w:rFonts w:ascii="Times New Roman" w:hAnsi="Times New Roman"/>
          <w:sz w:val="28"/>
          <w:szCs w:val="28"/>
          <w:highlight w:val="yellow"/>
        </w:rPr>
        <w:t>Целью муниципальной олимпиады стало выявление и развитие у обучающихся общеобразовательных учреждений творческих способностей и интереса к научно-исследовательской деятельности, создание необходимых условий для поддержки способных и одаренных детей, пропаганда научных знаний.</w:t>
      </w:r>
    </w:p>
    <w:p w:rsidR="00DE7A2A" w:rsidRDefault="00DE7A2A" w:rsidP="00DE7A2A">
      <w:pPr>
        <w:tabs>
          <w:tab w:val="left" w:pos="893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 xml:space="preserve">В муниципальном этапе олимпиады по </w:t>
      </w:r>
      <w:r>
        <w:rPr>
          <w:rFonts w:ascii="Times New Roman" w:hAnsi="Times New Roman"/>
          <w:sz w:val="28"/>
          <w:szCs w:val="28"/>
        </w:rPr>
        <w:t xml:space="preserve">общеобразовательным </w:t>
      </w:r>
      <w:r w:rsidRPr="00450DD1">
        <w:rPr>
          <w:rFonts w:ascii="Times New Roman" w:hAnsi="Times New Roman"/>
          <w:sz w:val="28"/>
          <w:szCs w:val="28"/>
        </w:rPr>
        <w:t xml:space="preserve"> предметам </w:t>
      </w:r>
      <w:r>
        <w:rPr>
          <w:rFonts w:ascii="Times New Roman" w:hAnsi="Times New Roman"/>
          <w:sz w:val="28"/>
          <w:szCs w:val="28"/>
        </w:rPr>
        <w:t xml:space="preserve"> приняло  участие 543 (2014 -  315;  2015 – 256; 2016</w:t>
      </w:r>
      <w:r w:rsidR="00D2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2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343; 2017 - 439) учащихся   </w:t>
      </w:r>
      <w:r w:rsidRPr="00450DD1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10</w:t>
      </w:r>
      <w:r w:rsidRPr="00450DD1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щеоб</w:t>
      </w:r>
      <w:r w:rsidRPr="00450DD1">
        <w:rPr>
          <w:rFonts w:ascii="Times New Roman" w:hAnsi="Times New Roman"/>
          <w:sz w:val="28"/>
          <w:szCs w:val="28"/>
        </w:rPr>
        <w:t xml:space="preserve">разовательных учреждений, </w:t>
      </w:r>
      <w:r w:rsidRPr="005573B3">
        <w:rPr>
          <w:rFonts w:ascii="Times New Roman" w:hAnsi="Times New Roman"/>
          <w:sz w:val="28"/>
          <w:szCs w:val="28"/>
        </w:rPr>
        <w:t xml:space="preserve">что составило </w:t>
      </w:r>
      <w:r>
        <w:rPr>
          <w:rFonts w:ascii="Times New Roman" w:hAnsi="Times New Roman"/>
          <w:sz w:val="28"/>
          <w:szCs w:val="28"/>
        </w:rPr>
        <w:t>17,7</w:t>
      </w:r>
      <w:r w:rsidRPr="00B93EA5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(2014 -10,3;  2015- 9%; 2016 – 11,3%; 2017 – 14,9%)</w:t>
      </w:r>
      <w:r w:rsidRPr="00450DD1">
        <w:rPr>
          <w:rFonts w:ascii="Times New Roman" w:hAnsi="Times New Roman"/>
          <w:sz w:val="28"/>
          <w:szCs w:val="28"/>
        </w:rPr>
        <w:t xml:space="preserve"> от общего количества учащихся. </w:t>
      </w:r>
    </w:p>
    <w:p w:rsidR="00D27403" w:rsidRDefault="00DE7A2A" w:rsidP="00DE7A2A">
      <w:pPr>
        <w:tabs>
          <w:tab w:val="left" w:pos="893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учебном году к участию в муниципальном  этапе привлекались учащиеся 7-х классов, их количество составило </w:t>
      </w:r>
      <w:r w:rsidR="0095336F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человек (201</w:t>
      </w:r>
      <w:r w:rsidR="0095336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- </w:t>
      </w:r>
      <w:r w:rsidR="0095336F">
        <w:rPr>
          <w:rFonts w:ascii="Times New Roman" w:hAnsi="Times New Roman"/>
          <w:sz w:val="28"/>
          <w:szCs w:val="28"/>
        </w:rPr>
        <w:t>0</w:t>
      </w:r>
      <w:r w:rsidR="00D27403">
        <w:rPr>
          <w:rFonts w:ascii="Times New Roman" w:hAnsi="Times New Roman"/>
          <w:sz w:val="28"/>
          <w:szCs w:val="28"/>
        </w:rPr>
        <w:t xml:space="preserve"> человек).</w:t>
      </w:r>
    </w:p>
    <w:p w:rsidR="00DE7A2A" w:rsidRPr="00450DD1" w:rsidRDefault="00DE7A2A" w:rsidP="00DE7A2A">
      <w:pPr>
        <w:tabs>
          <w:tab w:val="left" w:pos="893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Наблюдается тенденция ежегодного увеличения количества участников олимпиады. </w:t>
      </w:r>
      <w:r w:rsidRPr="00B93EA5">
        <w:rPr>
          <w:rFonts w:ascii="Times New Roman" w:hAnsi="Times New Roman"/>
          <w:sz w:val="28"/>
          <w:szCs w:val="28"/>
        </w:rPr>
        <w:t>В предметных олимпиадах приняли участие все общеобразовательные школы Смидовичского муниципального</w:t>
      </w:r>
      <w:r w:rsidRPr="00450DD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22210E" w:rsidRDefault="0022210E" w:rsidP="009533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>Количество участников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553C">
        <w:rPr>
          <w:rFonts w:ascii="Times New Roman" w:hAnsi="Times New Roman"/>
          <w:sz w:val="28"/>
          <w:szCs w:val="28"/>
        </w:rPr>
        <w:t xml:space="preserve"> победителей</w:t>
      </w:r>
      <w:r>
        <w:rPr>
          <w:rFonts w:ascii="Times New Roman" w:hAnsi="Times New Roman"/>
          <w:sz w:val="28"/>
          <w:szCs w:val="28"/>
        </w:rPr>
        <w:t xml:space="preserve"> и призеров в муниципальном туре Всероссийских олимпиад</w:t>
      </w:r>
      <w:r w:rsidRPr="00450DD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предметам в сравнении за пять лет </w:t>
      </w:r>
      <w:r w:rsidRPr="00450DD1">
        <w:rPr>
          <w:rFonts w:ascii="Times New Roman" w:hAnsi="Times New Roman"/>
          <w:sz w:val="28"/>
          <w:szCs w:val="28"/>
        </w:rPr>
        <w:t xml:space="preserve">представлено </w:t>
      </w:r>
      <w:proofErr w:type="gramStart"/>
      <w:r w:rsidRPr="00450DD1">
        <w:rPr>
          <w:rFonts w:ascii="Times New Roman" w:hAnsi="Times New Roman"/>
          <w:sz w:val="28"/>
          <w:szCs w:val="28"/>
        </w:rPr>
        <w:t>в</w:t>
      </w:r>
      <w:proofErr w:type="gramEnd"/>
      <w:r w:rsidRPr="00450DD1">
        <w:rPr>
          <w:rFonts w:ascii="Times New Roman" w:hAnsi="Times New Roman"/>
          <w:sz w:val="28"/>
          <w:szCs w:val="28"/>
        </w:rPr>
        <w:t xml:space="preserve"> таблице </w:t>
      </w:r>
      <w:r>
        <w:rPr>
          <w:rFonts w:ascii="Times New Roman" w:hAnsi="Times New Roman"/>
          <w:sz w:val="28"/>
          <w:szCs w:val="28"/>
        </w:rPr>
        <w:t>№1</w:t>
      </w:r>
    </w:p>
    <w:p w:rsidR="00D27403" w:rsidRDefault="00D27403" w:rsidP="0095336F">
      <w:pPr>
        <w:ind w:firstLine="567"/>
        <w:jc w:val="both"/>
        <w:rPr>
          <w:rFonts w:ascii="Times New Roman" w:hAnsi="Times New Roman"/>
          <w:sz w:val="28"/>
          <w:szCs w:val="28"/>
        </w:rPr>
        <w:sectPr w:rsidR="00D27403" w:rsidSect="009B6AA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22210E" w:rsidRDefault="0022210E" w:rsidP="00657C88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304EB">
        <w:rPr>
          <w:rFonts w:ascii="Times New Roman" w:hAnsi="Times New Roman"/>
          <w:i/>
          <w:sz w:val="24"/>
          <w:szCs w:val="24"/>
        </w:rPr>
        <w:lastRenderedPageBreak/>
        <w:t>Таблица 1</w:t>
      </w:r>
    </w:p>
    <w:p w:rsidR="0022210E" w:rsidRDefault="0022210E" w:rsidP="003D20F0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D20F0">
        <w:rPr>
          <w:rFonts w:ascii="Times New Roman" w:hAnsi="Times New Roman"/>
          <w:b/>
          <w:sz w:val="28"/>
          <w:szCs w:val="28"/>
        </w:rPr>
        <w:t xml:space="preserve">Количество участников,  победителей и призеров в муниципальном туре Всероссийских олимпиад </w:t>
      </w:r>
      <w:r w:rsidRPr="00F87E5B">
        <w:rPr>
          <w:rFonts w:ascii="Times New Roman" w:hAnsi="Times New Roman"/>
          <w:b/>
          <w:sz w:val="28"/>
          <w:szCs w:val="28"/>
        </w:rPr>
        <w:t>школьников в Смидовичск</w:t>
      </w:r>
      <w:r>
        <w:rPr>
          <w:rFonts w:ascii="Times New Roman" w:hAnsi="Times New Roman"/>
          <w:b/>
          <w:sz w:val="28"/>
          <w:szCs w:val="28"/>
        </w:rPr>
        <w:t xml:space="preserve">ом муниципальном </w:t>
      </w:r>
      <w:r w:rsidRPr="00450DD1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7D572E" w:rsidRPr="003D20F0" w:rsidRDefault="007D572E" w:rsidP="003D20F0">
      <w:pPr>
        <w:spacing w:after="0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670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176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660"/>
      </w:tblGrid>
      <w:tr w:rsidR="0022210E" w:rsidRPr="002304EB" w:rsidTr="00657C88">
        <w:trPr>
          <w:trHeight w:val="711"/>
        </w:trPr>
        <w:tc>
          <w:tcPr>
            <w:tcW w:w="550" w:type="dxa"/>
            <w:vMerge w:val="restart"/>
          </w:tcPr>
          <w:p w:rsidR="0022210E" w:rsidRPr="002304EB" w:rsidRDefault="0022210E" w:rsidP="002304EB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04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04E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304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0" w:type="dxa"/>
            <w:vMerge w:val="restart"/>
          </w:tcPr>
          <w:p w:rsidR="0022210E" w:rsidRPr="002304EB" w:rsidRDefault="0022210E" w:rsidP="002304EB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750" w:type="dxa"/>
            <w:gridSpan w:val="5"/>
          </w:tcPr>
          <w:p w:rsidR="0022210E" w:rsidRPr="002304EB" w:rsidRDefault="0022210E" w:rsidP="002304EB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22210E" w:rsidRPr="002304EB" w:rsidRDefault="0022210E" w:rsidP="002304EB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2750" w:type="dxa"/>
            <w:gridSpan w:val="5"/>
          </w:tcPr>
          <w:p w:rsidR="0022210E" w:rsidRDefault="0022210E" w:rsidP="002304EB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22210E" w:rsidRPr="002304EB" w:rsidRDefault="0022210E" w:rsidP="002304EB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2860" w:type="dxa"/>
            <w:gridSpan w:val="5"/>
          </w:tcPr>
          <w:p w:rsidR="0022210E" w:rsidRPr="002304EB" w:rsidRDefault="0022210E" w:rsidP="002304EB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22210E" w:rsidRPr="002304EB" w:rsidRDefault="0022210E" w:rsidP="002304EB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</w:tr>
      <w:tr w:rsidR="003A2335" w:rsidRPr="002304EB" w:rsidTr="00657C88">
        <w:trPr>
          <w:cantSplit/>
          <w:trHeight w:val="745"/>
        </w:trPr>
        <w:tc>
          <w:tcPr>
            <w:tcW w:w="550" w:type="dxa"/>
            <w:vMerge/>
          </w:tcPr>
          <w:p w:rsidR="003A2335" w:rsidRPr="002304EB" w:rsidRDefault="003A2335" w:rsidP="002304EB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3A2335" w:rsidRPr="002304EB" w:rsidRDefault="003A2335" w:rsidP="002304EB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E5B8B7"/>
            <w:textDirection w:val="btLr"/>
          </w:tcPr>
          <w:p w:rsidR="003A2335" w:rsidRPr="00DE5750" w:rsidRDefault="003A2335" w:rsidP="00657C88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50" w:type="dxa"/>
            <w:textDirection w:val="btLr"/>
          </w:tcPr>
          <w:p w:rsidR="003A2335" w:rsidRPr="00DE5750" w:rsidRDefault="003A2335" w:rsidP="00150E89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750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50" w:type="dxa"/>
            <w:shd w:val="clear" w:color="auto" w:fill="FFFFFF"/>
            <w:textDirection w:val="btLr"/>
          </w:tcPr>
          <w:p w:rsidR="003A2335" w:rsidRPr="00657C88" w:rsidRDefault="003A2335" w:rsidP="00150E89">
            <w:pPr>
              <w:tabs>
                <w:tab w:val="left" w:pos="1577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50" w:type="dxa"/>
            <w:textDirection w:val="btLr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50" w:type="dxa"/>
            <w:textDirection w:val="btLr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50" w:type="dxa"/>
            <w:shd w:val="clear" w:color="auto" w:fill="E5B8B7"/>
            <w:textDirection w:val="btLr"/>
          </w:tcPr>
          <w:p w:rsidR="003A2335" w:rsidRPr="006B76F5" w:rsidRDefault="003A2335" w:rsidP="00657C88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50" w:type="dxa"/>
            <w:textDirection w:val="btLr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6F5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  <w:shd w:val="clear" w:color="auto" w:fill="FFFFFF"/>
            <w:textDirection w:val="btLr"/>
          </w:tcPr>
          <w:p w:rsidR="003A2335" w:rsidRPr="00657C88" w:rsidRDefault="003A2335" w:rsidP="00150E89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50" w:type="dxa"/>
            <w:textDirection w:val="btLr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50" w:type="dxa"/>
            <w:textDirection w:val="btLr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50" w:type="dxa"/>
            <w:shd w:val="clear" w:color="auto" w:fill="E5B8B7"/>
            <w:textDirection w:val="btLr"/>
          </w:tcPr>
          <w:p w:rsidR="003A2335" w:rsidRPr="006B76F5" w:rsidRDefault="003A2335" w:rsidP="00657C88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50" w:type="dxa"/>
            <w:textDirection w:val="btLr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6F5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  <w:shd w:val="clear" w:color="auto" w:fill="FFFFFF"/>
            <w:textDirection w:val="btLr"/>
          </w:tcPr>
          <w:p w:rsidR="003A2335" w:rsidRPr="00657C88" w:rsidRDefault="003A2335" w:rsidP="00150E89">
            <w:pPr>
              <w:tabs>
                <w:tab w:val="left" w:pos="1577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50" w:type="dxa"/>
            <w:textDirection w:val="btLr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60" w:type="dxa"/>
            <w:textDirection w:val="btLr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3A2335" w:rsidRPr="002304EB" w:rsidTr="00657C88">
        <w:tc>
          <w:tcPr>
            <w:tcW w:w="55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F94548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F94548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F94548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A2335" w:rsidRPr="002304EB" w:rsidTr="00657C88">
        <w:tc>
          <w:tcPr>
            <w:tcW w:w="55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E0791A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E0791A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E0791A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A2335" w:rsidRPr="002304EB" w:rsidTr="00657C88">
        <w:tc>
          <w:tcPr>
            <w:tcW w:w="550" w:type="dxa"/>
            <w:shd w:val="clear" w:color="auto" w:fill="FFFFFF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shd w:val="clear" w:color="auto" w:fill="FFFFFF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E0791A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50" w:type="dxa"/>
            <w:shd w:val="clear" w:color="auto" w:fill="FFFFF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shd w:val="clear" w:color="auto" w:fill="FFFFF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E0791A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F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E0791A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shd w:val="clear" w:color="auto" w:fill="FFFFF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FFFFF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A2335" w:rsidRPr="002304EB" w:rsidTr="00657C88">
        <w:tc>
          <w:tcPr>
            <w:tcW w:w="550" w:type="dxa"/>
          </w:tcPr>
          <w:p w:rsidR="003A2335" w:rsidRPr="0023325E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3A2335" w:rsidRPr="0023325E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25E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C50828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C50828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C50828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A2335" w:rsidRPr="002304EB" w:rsidTr="00657C88">
        <w:trPr>
          <w:trHeight w:val="563"/>
        </w:trPr>
        <w:tc>
          <w:tcPr>
            <w:tcW w:w="55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121FA2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121FA2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121FA2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A2335" w:rsidRPr="002304EB" w:rsidTr="00657C88">
        <w:tc>
          <w:tcPr>
            <w:tcW w:w="55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121FA2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121FA2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121FA2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2335" w:rsidRPr="002304EB" w:rsidTr="00657C88">
        <w:tc>
          <w:tcPr>
            <w:tcW w:w="55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6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121FA2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121FA2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121FA2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A2335" w:rsidRPr="002304EB" w:rsidTr="00657C88">
        <w:tc>
          <w:tcPr>
            <w:tcW w:w="550" w:type="dxa"/>
            <w:shd w:val="clear" w:color="auto" w:fill="FFFFFF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0" w:type="dxa"/>
            <w:shd w:val="clear" w:color="auto" w:fill="FFFFFF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121FA2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50" w:type="dxa"/>
            <w:shd w:val="clear" w:color="auto" w:fill="FFFFF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shd w:val="clear" w:color="auto" w:fill="FFFFF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121FA2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FFFFF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FFFFF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121FA2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shd w:val="clear" w:color="auto" w:fill="FFFFF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shd w:val="clear" w:color="auto" w:fill="FFFFF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A2335" w:rsidRPr="002304EB" w:rsidTr="00657C88">
        <w:tc>
          <w:tcPr>
            <w:tcW w:w="55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121FA2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121FA2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121FA2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2335" w:rsidRPr="002304EB" w:rsidTr="00657C88">
        <w:tc>
          <w:tcPr>
            <w:tcW w:w="55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121FA2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121FA2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121FA2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A2335" w:rsidRPr="002304EB" w:rsidTr="00657C88">
        <w:tc>
          <w:tcPr>
            <w:tcW w:w="55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6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121FA2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121FA2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121FA2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A2335" w:rsidRPr="002304EB" w:rsidTr="00657C88">
        <w:tc>
          <w:tcPr>
            <w:tcW w:w="55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6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A4026A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A4026A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A4026A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A2335" w:rsidRPr="002304EB" w:rsidTr="00657C88">
        <w:tc>
          <w:tcPr>
            <w:tcW w:w="55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6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A4026A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A4026A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A4026A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A2335" w:rsidRPr="002304EB" w:rsidTr="00657C88">
        <w:tc>
          <w:tcPr>
            <w:tcW w:w="550" w:type="dxa"/>
            <w:shd w:val="clear" w:color="auto" w:fill="FFFFFF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60" w:type="dxa"/>
            <w:shd w:val="clear" w:color="auto" w:fill="FFFFFF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A4026A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shd w:val="clear" w:color="auto" w:fill="FFFFF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shd w:val="clear" w:color="auto" w:fill="FFFFF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A4026A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FFFFF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FFFFF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A4026A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F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shd w:val="clear" w:color="auto" w:fill="FFFFF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A2335" w:rsidRPr="002304EB" w:rsidTr="00657C88">
        <w:tc>
          <w:tcPr>
            <w:tcW w:w="55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6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A4026A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A4026A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F6674F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A2335" w:rsidRPr="002304EB" w:rsidTr="00657C88">
        <w:tc>
          <w:tcPr>
            <w:tcW w:w="55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6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F6674F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F6674F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F6674F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3A2335" w:rsidRPr="002304EB" w:rsidTr="00657C88">
        <w:tc>
          <w:tcPr>
            <w:tcW w:w="55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6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F6674F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F6674F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F6674F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A2335" w:rsidRPr="002304EB" w:rsidTr="00657C88">
        <w:tc>
          <w:tcPr>
            <w:tcW w:w="550" w:type="dxa"/>
            <w:shd w:val="clear" w:color="auto" w:fill="FFFFFF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60" w:type="dxa"/>
            <w:shd w:val="clear" w:color="auto" w:fill="FFFFFF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F6674F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FFFFF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F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F6674F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FFFFF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F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F6674F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A2335" w:rsidRPr="002304EB" w:rsidTr="00657C88">
        <w:tc>
          <w:tcPr>
            <w:tcW w:w="55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6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F6674F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F6674F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F6674F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2335" w:rsidRPr="002304EB" w:rsidTr="00657C88">
        <w:tc>
          <w:tcPr>
            <w:tcW w:w="55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0" w:type="dxa"/>
          </w:tcPr>
          <w:p w:rsidR="003A2335" w:rsidRPr="00343829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F6674F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F6674F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E5B8B7"/>
          </w:tcPr>
          <w:p w:rsidR="003A2335" w:rsidRPr="006B76F5" w:rsidRDefault="00F6674F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A2335" w:rsidRPr="006B76F5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FF"/>
          </w:tcPr>
          <w:p w:rsidR="003A2335" w:rsidRPr="00657C88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2335" w:rsidRPr="009F0B02" w:rsidTr="00657C88">
        <w:tc>
          <w:tcPr>
            <w:tcW w:w="550" w:type="dxa"/>
            <w:shd w:val="clear" w:color="auto" w:fill="FABF8F"/>
          </w:tcPr>
          <w:p w:rsidR="003A2335" w:rsidRPr="009F0B02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FABF8F"/>
          </w:tcPr>
          <w:p w:rsidR="003A2335" w:rsidRPr="009F0B02" w:rsidRDefault="003A2335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0" w:type="dxa"/>
            <w:shd w:val="clear" w:color="auto" w:fill="FABF8F"/>
          </w:tcPr>
          <w:p w:rsidR="003A2335" w:rsidRPr="00383E73" w:rsidRDefault="00F6674F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543</w:t>
            </w:r>
          </w:p>
        </w:tc>
        <w:tc>
          <w:tcPr>
            <w:tcW w:w="550" w:type="dxa"/>
            <w:shd w:val="clear" w:color="auto" w:fill="FABF8F"/>
          </w:tcPr>
          <w:p w:rsidR="003A2335" w:rsidRPr="00150E89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E89">
              <w:rPr>
                <w:rFonts w:ascii="Times New Roman" w:hAnsi="Times New Roman"/>
                <w:b/>
                <w:sz w:val="20"/>
                <w:szCs w:val="20"/>
              </w:rPr>
              <w:t>439</w:t>
            </w:r>
          </w:p>
        </w:tc>
        <w:tc>
          <w:tcPr>
            <w:tcW w:w="550" w:type="dxa"/>
            <w:shd w:val="clear" w:color="auto" w:fill="FABF8F"/>
          </w:tcPr>
          <w:p w:rsidR="003A2335" w:rsidRPr="006B76F5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6F5">
              <w:rPr>
                <w:rFonts w:ascii="Times New Roman" w:hAnsi="Times New Roman"/>
                <w:b/>
                <w:sz w:val="20"/>
                <w:szCs w:val="20"/>
              </w:rPr>
              <w:t>343</w:t>
            </w:r>
          </w:p>
        </w:tc>
        <w:tc>
          <w:tcPr>
            <w:tcW w:w="550" w:type="dxa"/>
            <w:shd w:val="clear" w:color="auto" w:fill="FABF8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63E">
              <w:rPr>
                <w:rFonts w:ascii="Times New Roman" w:hAnsi="Times New Roman"/>
                <w:b/>
                <w:sz w:val="20"/>
                <w:szCs w:val="20"/>
              </w:rPr>
              <w:t>256</w:t>
            </w:r>
          </w:p>
        </w:tc>
        <w:tc>
          <w:tcPr>
            <w:tcW w:w="550" w:type="dxa"/>
            <w:shd w:val="clear" w:color="auto" w:fill="FABF8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63E">
              <w:rPr>
                <w:rFonts w:ascii="Times New Roman" w:hAnsi="Times New Roman"/>
                <w:b/>
                <w:sz w:val="20"/>
                <w:szCs w:val="20"/>
              </w:rPr>
              <w:t>315</w:t>
            </w:r>
          </w:p>
        </w:tc>
        <w:tc>
          <w:tcPr>
            <w:tcW w:w="550" w:type="dxa"/>
            <w:shd w:val="clear" w:color="auto" w:fill="FABF8F"/>
          </w:tcPr>
          <w:p w:rsidR="003A2335" w:rsidRPr="00383E73" w:rsidRDefault="009433D2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76</w:t>
            </w:r>
          </w:p>
        </w:tc>
        <w:tc>
          <w:tcPr>
            <w:tcW w:w="550" w:type="dxa"/>
            <w:shd w:val="clear" w:color="auto" w:fill="FABF8F"/>
          </w:tcPr>
          <w:p w:rsidR="003A2335" w:rsidRPr="00150E89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E89"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550" w:type="dxa"/>
            <w:shd w:val="clear" w:color="auto" w:fill="FABF8F"/>
          </w:tcPr>
          <w:p w:rsidR="003A2335" w:rsidRPr="006B76F5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550" w:type="dxa"/>
            <w:shd w:val="clear" w:color="auto" w:fill="FABF8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63E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550" w:type="dxa"/>
            <w:shd w:val="clear" w:color="auto" w:fill="FABF8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63E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550" w:type="dxa"/>
            <w:shd w:val="clear" w:color="auto" w:fill="FABF8F"/>
          </w:tcPr>
          <w:p w:rsidR="003A2335" w:rsidRPr="00383E73" w:rsidRDefault="009433D2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77</w:t>
            </w:r>
          </w:p>
        </w:tc>
        <w:tc>
          <w:tcPr>
            <w:tcW w:w="550" w:type="dxa"/>
            <w:shd w:val="clear" w:color="auto" w:fill="FABF8F"/>
          </w:tcPr>
          <w:p w:rsidR="003A2335" w:rsidRPr="00150E89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E89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550" w:type="dxa"/>
            <w:shd w:val="clear" w:color="auto" w:fill="FABF8F"/>
          </w:tcPr>
          <w:p w:rsidR="003A2335" w:rsidRPr="006B76F5" w:rsidRDefault="003A2335" w:rsidP="00150E89">
            <w:pPr>
              <w:tabs>
                <w:tab w:val="left" w:pos="157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550" w:type="dxa"/>
            <w:shd w:val="clear" w:color="auto" w:fill="FABF8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63E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660" w:type="dxa"/>
            <w:shd w:val="clear" w:color="auto" w:fill="FABF8F"/>
          </w:tcPr>
          <w:p w:rsidR="003A2335" w:rsidRPr="0050263E" w:rsidRDefault="003A2335" w:rsidP="00150E89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63E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</w:tr>
    </w:tbl>
    <w:p w:rsidR="0022210E" w:rsidRDefault="0022210E" w:rsidP="00A247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1F4" w:rsidRPr="003779D5" w:rsidRDefault="0022210E" w:rsidP="00C821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9D5">
        <w:rPr>
          <w:rFonts w:ascii="Times New Roman" w:hAnsi="Times New Roman"/>
          <w:sz w:val="28"/>
          <w:szCs w:val="28"/>
        </w:rPr>
        <w:lastRenderedPageBreak/>
        <w:t xml:space="preserve">Анализируя данные таблицы 1, отмечается следующее: количество участников увеличилось </w:t>
      </w:r>
      <w:r w:rsidR="00D14E3B" w:rsidRPr="003779D5">
        <w:rPr>
          <w:rFonts w:ascii="Times New Roman" w:hAnsi="Times New Roman"/>
          <w:sz w:val="28"/>
          <w:szCs w:val="28"/>
        </w:rPr>
        <w:t>практически по всем предметам</w:t>
      </w:r>
      <w:r w:rsidRPr="003779D5">
        <w:rPr>
          <w:rFonts w:ascii="Times New Roman" w:hAnsi="Times New Roman"/>
          <w:sz w:val="28"/>
          <w:szCs w:val="28"/>
        </w:rPr>
        <w:t>,</w:t>
      </w:r>
      <w:r w:rsidR="00EF6D35" w:rsidRPr="003779D5">
        <w:rPr>
          <w:rFonts w:ascii="Times New Roman" w:hAnsi="Times New Roman"/>
          <w:sz w:val="28"/>
          <w:szCs w:val="28"/>
        </w:rPr>
        <w:t xml:space="preserve"> но значительнее по: русскому языку, математике, биологии, обществознанию, </w:t>
      </w:r>
      <w:r w:rsidR="00D811F8">
        <w:rPr>
          <w:rFonts w:ascii="Times New Roman" w:hAnsi="Times New Roman"/>
          <w:sz w:val="28"/>
          <w:szCs w:val="28"/>
        </w:rPr>
        <w:t>физкультуре, экологии, экономике, технологии,</w:t>
      </w:r>
      <w:r w:rsidRPr="003779D5">
        <w:rPr>
          <w:rFonts w:ascii="Times New Roman" w:hAnsi="Times New Roman"/>
          <w:sz w:val="28"/>
          <w:szCs w:val="28"/>
        </w:rPr>
        <w:t xml:space="preserve"> а </w:t>
      </w:r>
      <w:r w:rsidRPr="00D811F8">
        <w:rPr>
          <w:rFonts w:ascii="Times New Roman" w:hAnsi="Times New Roman"/>
          <w:sz w:val="28"/>
          <w:szCs w:val="28"/>
        </w:rPr>
        <w:t xml:space="preserve">призовые места уменьшились по </w:t>
      </w:r>
      <w:r w:rsidR="0078685E">
        <w:rPr>
          <w:rFonts w:ascii="Times New Roman" w:hAnsi="Times New Roman"/>
          <w:sz w:val="28"/>
          <w:szCs w:val="28"/>
        </w:rPr>
        <w:t xml:space="preserve">биологии, </w:t>
      </w:r>
      <w:r w:rsidR="00EC48F4">
        <w:rPr>
          <w:rFonts w:ascii="Times New Roman" w:hAnsi="Times New Roman"/>
          <w:sz w:val="28"/>
          <w:szCs w:val="28"/>
        </w:rPr>
        <w:t>экологии</w:t>
      </w:r>
      <w:r w:rsidR="00C821F4" w:rsidRPr="00D811F8">
        <w:rPr>
          <w:rFonts w:ascii="Times New Roman" w:hAnsi="Times New Roman"/>
          <w:sz w:val="28"/>
          <w:szCs w:val="28"/>
        </w:rPr>
        <w:t xml:space="preserve"> и </w:t>
      </w:r>
      <w:r w:rsidR="00EC48F4">
        <w:rPr>
          <w:rFonts w:ascii="Times New Roman" w:hAnsi="Times New Roman"/>
          <w:sz w:val="28"/>
          <w:szCs w:val="28"/>
        </w:rPr>
        <w:t>праву</w:t>
      </w:r>
      <w:r w:rsidR="00C821F4" w:rsidRPr="00D811F8">
        <w:rPr>
          <w:rFonts w:ascii="Times New Roman" w:hAnsi="Times New Roman"/>
          <w:sz w:val="28"/>
          <w:szCs w:val="28"/>
        </w:rPr>
        <w:t>.</w:t>
      </w:r>
      <w:proofErr w:type="gramEnd"/>
      <w:r w:rsidR="00C821F4" w:rsidRPr="00D811F8">
        <w:rPr>
          <w:rFonts w:ascii="Times New Roman" w:hAnsi="Times New Roman"/>
          <w:sz w:val="28"/>
          <w:szCs w:val="28"/>
        </w:rPr>
        <w:t xml:space="preserve"> Значительно, призовые места уменьшились по: </w:t>
      </w:r>
      <w:r w:rsidR="0078685E">
        <w:rPr>
          <w:rFonts w:ascii="Times New Roman" w:hAnsi="Times New Roman"/>
          <w:sz w:val="28"/>
          <w:szCs w:val="28"/>
        </w:rPr>
        <w:t>обществознанию</w:t>
      </w:r>
      <w:r w:rsidR="00C821F4" w:rsidRPr="00D811F8">
        <w:rPr>
          <w:rFonts w:ascii="Times New Roman" w:hAnsi="Times New Roman"/>
          <w:sz w:val="28"/>
          <w:szCs w:val="28"/>
        </w:rPr>
        <w:t xml:space="preserve">, </w:t>
      </w:r>
      <w:r w:rsidR="0078685E">
        <w:rPr>
          <w:rFonts w:ascii="Times New Roman" w:hAnsi="Times New Roman"/>
          <w:sz w:val="28"/>
          <w:szCs w:val="28"/>
        </w:rPr>
        <w:t>ОБЖ</w:t>
      </w:r>
      <w:r w:rsidR="00C821F4" w:rsidRPr="00D811F8">
        <w:rPr>
          <w:rFonts w:ascii="Times New Roman" w:hAnsi="Times New Roman"/>
          <w:sz w:val="28"/>
          <w:szCs w:val="28"/>
        </w:rPr>
        <w:t xml:space="preserve">, </w:t>
      </w:r>
      <w:r w:rsidR="0078685E">
        <w:rPr>
          <w:rFonts w:ascii="Times New Roman" w:hAnsi="Times New Roman"/>
          <w:sz w:val="28"/>
          <w:szCs w:val="28"/>
        </w:rPr>
        <w:t>физкультуре</w:t>
      </w:r>
      <w:r w:rsidR="00C821F4" w:rsidRPr="00D811F8">
        <w:rPr>
          <w:rFonts w:ascii="Times New Roman" w:hAnsi="Times New Roman"/>
          <w:sz w:val="28"/>
          <w:szCs w:val="28"/>
        </w:rPr>
        <w:t>.</w:t>
      </w:r>
    </w:p>
    <w:p w:rsidR="0022210E" w:rsidRPr="003669AE" w:rsidRDefault="0022210E" w:rsidP="001E67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69AE">
        <w:rPr>
          <w:rFonts w:ascii="Times New Roman" w:hAnsi="Times New Roman"/>
          <w:sz w:val="28"/>
          <w:szCs w:val="28"/>
        </w:rPr>
        <w:t>Также необходимо отметить, что при значительном увеличении в 201</w:t>
      </w:r>
      <w:r w:rsidR="003669AE">
        <w:rPr>
          <w:rFonts w:ascii="Times New Roman" w:hAnsi="Times New Roman"/>
          <w:sz w:val="28"/>
          <w:szCs w:val="28"/>
        </w:rPr>
        <w:t>8</w:t>
      </w:r>
      <w:r w:rsidRPr="003669AE">
        <w:rPr>
          <w:rFonts w:ascii="Times New Roman" w:hAnsi="Times New Roman"/>
          <w:sz w:val="28"/>
          <w:szCs w:val="28"/>
        </w:rPr>
        <w:t xml:space="preserve"> году участников на </w:t>
      </w:r>
      <w:r w:rsidR="003669AE">
        <w:rPr>
          <w:rFonts w:ascii="Times New Roman" w:hAnsi="Times New Roman"/>
          <w:sz w:val="28"/>
          <w:szCs w:val="28"/>
        </w:rPr>
        <w:t>104</w:t>
      </w:r>
      <w:r w:rsidRPr="003669AE">
        <w:rPr>
          <w:rFonts w:ascii="Times New Roman" w:hAnsi="Times New Roman"/>
          <w:sz w:val="28"/>
          <w:szCs w:val="28"/>
        </w:rPr>
        <w:t xml:space="preserve"> человек</w:t>
      </w:r>
      <w:r w:rsidR="003669AE">
        <w:rPr>
          <w:rFonts w:ascii="Times New Roman" w:hAnsi="Times New Roman"/>
          <w:sz w:val="28"/>
          <w:szCs w:val="28"/>
        </w:rPr>
        <w:t>а</w:t>
      </w:r>
      <w:r w:rsidR="00AE4422" w:rsidRPr="003669AE">
        <w:rPr>
          <w:rFonts w:ascii="Times New Roman" w:hAnsi="Times New Roman"/>
          <w:sz w:val="28"/>
          <w:szCs w:val="28"/>
        </w:rPr>
        <w:t xml:space="preserve"> (</w:t>
      </w:r>
      <w:r w:rsidR="003669AE" w:rsidRPr="003669AE">
        <w:rPr>
          <w:rFonts w:ascii="Times New Roman" w:hAnsi="Times New Roman"/>
          <w:sz w:val="28"/>
          <w:szCs w:val="28"/>
        </w:rPr>
        <w:t xml:space="preserve">2017 – 96 человек, </w:t>
      </w:r>
      <w:r w:rsidR="00AE4422" w:rsidRPr="003669AE">
        <w:rPr>
          <w:rFonts w:ascii="Times New Roman" w:hAnsi="Times New Roman"/>
          <w:sz w:val="28"/>
          <w:szCs w:val="28"/>
        </w:rPr>
        <w:t>2016 – 66 человек)</w:t>
      </w:r>
      <w:r w:rsidRPr="003669AE">
        <w:rPr>
          <w:rFonts w:ascii="Times New Roman" w:hAnsi="Times New Roman"/>
          <w:sz w:val="28"/>
          <w:szCs w:val="28"/>
        </w:rPr>
        <w:t>, количеств</w:t>
      </w:r>
      <w:r w:rsidR="003669AE">
        <w:rPr>
          <w:rFonts w:ascii="Times New Roman" w:hAnsi="Times New Roman"/>
          <w:sz w:val="28"/>
          <w:szCs w:val="28"/>
        </w:rPr>
        <w:t>о</w:t>
      </w:r>
      <w:r w:rsidRPr="003669AE">
        <w:rPr>
          <w:rFonts w:ascii="Times New Roman" w:hAnsi="Times New Roman"/>
          <w:sz w:val="28"/>
          <w:szCs w:val="28"/>
        </w:rPr>
        <w:t xml:space="preserve"> победителей </w:t>
      </w:r>
      <w:r w:rsidR="003669AE">
        <w:rPr>
          <w:rFonts w:ascii="Times New Roman" w:hAnsi="Times New Roman"/>
          <w:sz w:val="28"/>
          <w:szCs w:val="28"/>
        </w:rPr>
        <w:t>снизилось</w:t>
      </w:r>
      <w:r w:rsidR="00AE4422" w:rsidRPr="003669AE">
        <w:rPr>
          <w:rFonts w:ascii="Times New Roman" w:hAnsi="Times New Roman"/>
          <w:sz w:val="28"/>
          <w:szCs w:val="28"/>
        </w:rPr>
        <w:t xml:space="preserve"> на -</w:t>
      </w:r>
      <w:r w:rsidR="00D27403">
        <w:rPr>
          <w:rFonts w:ascii="Times New Roman" w:hAnsi="Times New Roman"/>
          <w:sz w:val="28"/>
          <w:szCs w:val="28"/>
        </w:rPr>
        <w:t xml:space="preserve"> </w:t>
      </w:r>
      <w:r w:rsidR="003669AE">
        <w:rPr>
          <w:rFonts w:ascii="Times New Roman" w:hAnsi="Times New Roman"/>
          <w:sz w:val="28"/>
          <w:szCs w:val="28"/>
        </w:rPr>
        <w:t>28</w:t>
      </w:r>
      <w:r w:rsidR="00AE4422" w:rsidRPr="003669AE">
        <w:rPr>
          <w:rFonts w:ascii="Times New Roman" w:hAnsi="Times New Roman"/>
          <w:sz w:val="28"/>
          <w:szCs w:val="28"/>
        </w:rPr>
        <w:t xml:space="preserve"> человек </w:t>
      </w:r>
      <w:r w:rsidRPr="003669AE">
        <w:rPr>
          <w:rFonts w:ascii="Times New Roman" w:hAnsi="Times New Roman"/>
          <w:sz w:val="28"/>
          <w:szCs w:val="28"/>
        </w:rPr>
        <w:t>(</w:t>
      </w:r>
      <w:r w:rsidR="003669AE">
        <w:rPr>
          <w:rFonts w:ascii="Times New Roman" w:hAnsi="Times New Roman"/>
          <w:sz w:val="28"/>
          <w:szCs w:val="28"/>
        </w:rPr>
        <w:t xml:space="preserve">2017 – 30 человек; </w:t>
      </w:r>
      <w:r w:rsidR="00AE4422" w:rsidRPr="003669AE">
        <w:rPr>
          <w:rFonts w:ascii="Times New Roman" w:hAnsi="Times New Roman"/>
          <w:sz w:val="28"/>
          <w:szCs w:val="28"/>
        </w:rPr>
        <w:t xml:space="preserve">2016 - </w:t>
      </w:r>
      <w:r w:rsidRPr="003669AE">
        <w:rPr>
          <w:rFonts w:ascii="Times New Roman" w:hAnsi="Times New Roman"/>
          <w:sz w:val="28"/>
          <w:szCs w:val="28"/>
        </w:rPr>
        <w:t xml:space="preserve">на 27 человек), </w:t>
      </w:r>
      <w:r w:rsidR="00AE4422" w:rsidRPr="003669AE">
        <w:rPr>
          <w:rFonts w:ascii="Times New Roman" w:hAnsi="Times New Roman"/>
          <w:sz w:val="28"/>
          <w:szCs w:val="28"/>
        </w:rPr>
        <w:t xml:space="preserve">а </w:t>
      </w:r>
      <w:r w:rsidR="003779D5" w:rsidRPr="003669AE">
        <w:rPr>
          <w:rFonts w:ascii="Times New Roman" w:hAnsi="Times New Roman"/>
          <w:sz w:val="28"/>
          <w:szCs w:val="28"/>
        </w:rPr>
        <w:t>к</w:t>
      </w:r>
      <w:r w:rsidR="00AE4422" w:rsidRPr="003669AE">
        <w:rPr>
          <w:rFonts w:ascii="Times New Roman" w:hAnsi="Times New Roman"/>
          <w:sz w:val="28"/>
          <w:szCs w:val="28"/>
        </w:rPr>
        <w:t xml:space="preserve">оличество </w:t>
      </w:r>
      <w:r w:rsidRPr="003669AE">
        <w:rPr>
          <w:rFonts w:ascii="Times New Roman" w:hAnsi="Times New Roman"/>
          <w:sz w:val="28"/>
          <w:szCs w:val="28"/>
        </w:rPr>
        <w:t xml:space="preserve">призеров </w:t>
      </w:r>
      <w:r w:rsidR="003669AE">
        <w:rPr>
          <w:rFonts w:ascii="Times New Roman" w:hAnsi="Times New Roman"/>
          <w:sz w:val="28"/>
          <w:szCs w:val="28"/>
        </w:rPr>
        <w:t>увеличилось</w:t>
      </w:r>
      <w:r w:rsidR="003779D5" w:rsidRPr="003669AE">
        <w:rPr>
          <w:rFonts w:ascii="Times New Roman" w:hAnsi="Times New Roman"/>
          <w:sz w:val="28"/>
          <w:szCs w:val="28"/>
        </w:rPr>
        <w:t xml:space="preserve"> </w:t>
      </w:r>
      <w:r w:rsidRPr="003669AE">
        <w:rPr>
          <w:rFonts w:ascii="Times New Roman" w:hAnsi="Times New Roman"/>
          <w:sz w:val="28"/>
          <w:szCs w:val="28"/>
        </w:rPr>
        <w:t xml:space="preserve">на </w:t>
      </w:r>
      <w:r w:rsidR="003669AE">
        <w:rPr>
          <w:rFonts w:ascii="Times New Roman" w:hAnsi="Times New Roman"/>
          <w:sz w:val="28"/>
          <w:szCs w:val="28"/>
        </w:rPr>
        <w:t>19</w:t>
      </w:r>
      <w:r w:rsidRPr="003669AE">
        <w:rPr>
          <w:rFonts w:ascii="Times New Roman" w:hAnsi="Times New Roman"/>
          <w:sz w:val="28"/>
          <w:szCs w:val="28"/>
        </w:rPr>
        <w:t xml:space="preserve"> чел</w:t>
      </w:r>
      <w:r w:rsidR="003779D5" w:rsidRPr="003669AE">
        <w:rPr>
          <w:rFonts w:ascii="Times New Roman" w:hAnsi="Times New Roman"/>
          <w:sz w:val="28"/>
          <w:szCs w:val="28"/>
        </w:rPr>
        <w:t>овек</w:t>
      </w:r>
      <w:r w:rsidRPr="003669AE">
        <w:rPr>
          <w:rFonts w:ascii="Times New Roman" w:hAnsi="Times New Roman"/>
          <w:sz w:val="28"/>
          <w:szCs w:val="28"/>
        </w:rPr>
        <w:t>.</w:t>
      </w:r>
    </w:p>
    <w:p w:rsidR="0022210E" w:rsidRPr="006B76F5" w:rsidRDefault="0022210E" w:rsidP="006B76F5">
      <w:pPr>
        <w:jc w:val="both"/>
        <w:rPr>
          <w:rFonts w:ascii="Times New Roman" w:hAnsi="Times New Roman"/>
          <w:sz w:val="28"/>
          <w:szCs w:val="28"/>
        </w:rPr>
      </w:pPr>
      <w:r w:rsidRPr="003669AE">
        <w:rPr>
          <w:rFonts w:ascii="Times New Roman" w:hAnsi="Times New Roman"/>
          <w:sz w:val="28"/>
          <w:szCs w:val="28"/>
        </w:rPr>
        <w:tab/>
        <w:t>В таблице №2 представлено количество участников муниципального этапа Всероссийских олимпиад школьников по классам  за 6 лет</w:t>
      </w:r>
      <w:r w:rsidR="00DA1044">
        <w:rPr>
          <w:rFonts w:ascii="Times New Roman" w:hAnsi="Times New Roman"/>
          <w:sz w:val="28"/>
          <w:szCs w:val="28"/>
        </w:rPr>
        <w:t>.</w:t>
      </w:r>
    </w:p>
    <w:p w:rsidR="0022210E" w:rsidRPr="003D20F0" w:rsidRDefault="0022210E" w:rsidP="003D20F0">
      <w:pPr>
        <w:jc w:val="right"/>
        <w:rPr>
          <w:rFonts w:ascii="Times New Roman" w:hAnsi="Times New Roman"/>
          <w:i/>
          <w:sz w:val="28"/>
          <w:szCs w:val="28"/>
        </w:rPr>
      </w:pPr>
      <w:r w:rsidRPr="00442F90">
        <w:rPr>
          <w:rFonts w:ascii="Times New Roman" w:hAnsi="Times New Roman"/>
          <w:i/>
          <w:sz w:val="28"/>
          <w:szCs w:val="28"/>
        </w:rPr>
        <w:t>Таблица</w:t>
      </w:r>
      <w:r>
        <w:rPr>
          <w:rFonts w:ascii="Times New Roman" w:hAnsi="Times New Roman"/>
          <w:i/>
          <w:sz w:val="28"/>
          <w:szCs w:val="28"/>
        </w:rPr>
        <w:t xml:space="preserve"> 2</w:t>
      </w:r>
    </w:p>
    <w:p w:rsidR="0022210E" w:rsidRDefault="0022210E" w:rsidP="00F617A0">
      <w:pPr>
        <w:tabs>
          <w:tab w:val="left" w:pos="3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F90">
        <w:rPr>
          <w:rFonts w:ascii="Times New Roman" w:hAnsi="Times New Roman"/>
          <w:b/>
          <w:sz w:val="28"/>
          <w:szCs w:val="28"/>
        </w:rPr>
        <w:t>Количество участников муниципального этапа Всероссийских олимпиад школьников по классам</w:t>
      </w: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5"/>
        <w:gridCol w:w="1481"/>
        <w:gridCol w:w="1481"/>
        <w:gridCol w:w="1481"/>
        <w:gridCol w:w="1481"/>
        <w:gridCol w:w="1481"/>
        <w:gridCol w:w="1481"/>
      </w:tblGrid>
      <w:tr w:rsidR="003669AE" w:rsidRPr="00D0553C" w:rsidTr="003669AE">
        <w:trPr>
          <w:trHeight w:val="1001"/>
        </w:trPr>
        <w:tc>
          <w:tcPr>
            <w:tcW w:w="1235" w:type="dxa"/>
          </w:tcPr>
          <w:p w:rsidR="003669AE" w:rsidRPr="00D0553C" w:rsidRDefault="003669AE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481" w:type="dxa"/>
          </w:tcPr>
          <w:p w:rsidR="003669AE" w:rsidRPr="00080109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109">
              <w:rPr>
                <w:rFonts w:ascii="Times New Roman" w:hAnsi="Times New Roman"/>
                <w:b/>
                <w:sz w:val="24"/>
                <w:szCs w:val="24"/>
              </w:rPr>
              <w:t>2013 год/ количество участников</w:t>
            </w:r>
          </w:p>
        </w:tc>
        <w:tc>
          <w:tcPr>
            <w:tcW w:w="1481" w:type="dxa"/>
          </w:tcPr>
          <w:p w:rsidR="003669AE" w:rsidRPr="00080109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109">
              <w:rPr>
                <w:rFonts w:ascii="Times New Roman" w:hAnsi="Times New Roman"/>
                <w:b/>
                <w:sz w:val="24"/>
                <w:szCs w:val="24"/>
              </w:rPr>
              <w:t>2014 год/ количество участников</w:t>
            </w:r>
          </w:p>
        </w:tc>
        <w:tc>
          <w:tcPr>
            <w:tcW w:w="1481" w:type="dxa"/>
          </w:tcPr>
          <w:p w:rsidR="003669AE" w:rsidRPr="00080109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109">
              <w:rPr>
                <w:rFonts w:ascii="Times New Roman" w:hAnsi="Times New Roman"/>
                <w:b/>
                <w:sz w:val="24"/>
                <w:szCs w:val="24"/>
              </w:rPr>
              <w:t>2015 год/ количество участников</w:t>
            </w:r>
          </w:p>
          <w:p w:rsidR="003669AE" w:rsidRPr="00080109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3669AE" w:rsidRPr="00657C88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C88">
              <w:rPr>
                <w:rFonts w:ascii="Times New Roman" w:hAnsi="Times New Roman"/>
                <w:b/>
                <w:sz w:val="24"/>
                <w:szCs w:val="24"/>
              </w:rPr>
              <w:t>2016 год/ количество участников</w:t>
            </w:r>
          </w:p>
          <w:p w:rsidR="003669AE" w:rsidRPr="00657C88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3669AE" w:rsidRPr="00657C88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C8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57C88">
              <w:rPr>
                <w:rFonts w:ascii="Times New Roman" w:hAnsi="Times New Roman"/>
                <w:b/>
                <w:sz w:val="24"/>
                <w:szCs w:val="24"/>
              </w:rPr>
              <w:t xml:space="preserve"> год/ количество участников</w:t>
            </w:r>
          </w:p>
          <w:p w:rsidR="003669AE" w:rsidRPr="00657C88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3669AE" w:rsidRPr="00080109" w:rsidRDefault="003669AE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год/</w:t>
            </w:r>
            <w:r w:rsidRPr="00657C88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участников</w:t>
            </w:r>
          </w:p>
        </w:tc>
      </w:tr>
      <w:tr w:rsidR="003669AE" w:rsidRPr="00D0553C" w:rsidTr="003669AE">
        <w:trPr>
          <w:trHeight w:val="1001"/>
        </w:trPr>
        <w:tc>
          <w:tcPr>
            <w:tcW w:w="1235" w:type="dxa"/>
          </w:tcPr>
          <w:p w:rsidR="003669AE" w:rsidRPr="00D0553C" w:rsidRDefault="003669AE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481" w:type="dxa"/>
          </w:tcPr>
          <w:p w:rsidR="003669AE" w:rsidRPr="00080109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3669AE" w:rsidRPr="00080109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3669AE" w:rsidRPr="00080109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3669AE" w:rsidRPr="00657C88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3669AE" w:rsidRPr="00657C88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3669AE" w:rsidRPr="006235B2" w:rsidRDefault="00887438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B2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669AE" w:rsidRPr="00D0553C" w:rsidTr="003669AE">
        <w:trPr>
          <w:trHeight w:val="589"/>
        </w:trPr>
        <w:tc>
          <w:tcPr>
            <w:tcW w:w="1235" w:type="dxa"/>
          </w:tcPr>
          <w:p w:rsidR="003669AE" w:rsidRPr="00D0553C" w:rsidRDefault="003669AE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481" w:type="dxa"/>
          </w:tcPr>
          <w:p w:rsidR="003669AE" w:rsidRPr="00080109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3669AE" w:rsidRPr="00080109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3669AE" w:rsidRPr="00080109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3669AE" w:rsidRPr="00657C88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C88"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3669AE" w:rsidRPr="00657C88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3669AE" w:rsidRPr="006235B2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5B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29" w:type="dxa"/>
          </w:tcPr>
          <w:p w:rsidR="003669AE" w:rsidRPr="006235B2" w:rsidRDefault="00887438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B2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</w:tr>
      <w:tr w:rsidR="003669AE" w:rsidRPr="00D0553C" w:rsidTr="003669AE">
        <w:trPr>
          <w:trHeight w:val="576"/>
        </w:trPr>
        <w:tc>
          <w:tcPr>
            <w:tcW w:w="1235" w:type="dxa"/>
          </w:tcPr>
          <w:p w:rsidR="003669AE" w:rsidRPr="00D0553C" w:rsidRDefault="003669AE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481" w:type="dxa"/>
          </w:tcPr>
          <w:p w:rsidR="003669AE" w:rsidRPr="00D0553C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3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481" w:type="dxa"/>
          </w:tcPr>
          <w:p w:rsidR="003669AE" w:rsidRPr="00D0553C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3C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481" w:type="dxa"/>
          </w:tcPr>
          <w:p w:rsidR="003669AE" w:rsidRPr="009F0B02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B02">
              <w:rPr>
                <w:rFonts w:ascii="Times New Roman" w:hAnsi="Times New Roman"/>
                <w:sz w:val="28"/>
                <w:szCs w:val="28"/>
              </w:rPr>
              <w:t>89</w:t>
            </w:r>
          </w:p>
          <w:p w:rsidR="003669AE" w:rsidRPr="009F0B02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3669AE" w:rsidRPr="00657C88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C88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481" w:type="dxa"/>
          </w:tcPr>
          <w:p w:rsidR="003669AE" w:rsidRPr="006235B2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5B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029" w:type="dxa"/>
          </w:tcPr>
          <w:p w:rsidR="003669AE" w:rsidRPr="006235B2" w:rsidRDefault="00887438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5B2"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</w:tr>
      <w:tr w:rsidR="003669AE" w:rsidRPr="00D0553C" w:rsidTr="003669AE">
        <w:trPr>
          <w:trHeight w:val="589"/>
        </w:trPr>
        <w:tc>
          <w:tcPr>
            <w:tcW w:w="1235" w:type="dxa"/>
          </w:tcPr>
          <w:p w:rsidR="003669AE" w:rsidRPr="00D0553C" w:rsidRDefault="003669AE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481" w:type="dxa"/>
          </w:tcPr>
          <w:p w:rsidR="003669AE" w:rsidRPr="00D0553C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3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481" w:type="dxa"/>
          </w:tcPr>
          <w:p w:rsidR="003669AE" w:rsidRPr="00D0553C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3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81" w:type="dxa"/>
          </w:tcPr>
          <w:p w:rsidR="003669AE" w:rsidRPr="009F0B02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B02">
              <w:rPr>
                <w:rFonts w:ascii="Times New Roman" w:hAnsi="Times New Roman"/>
                <w:sz w:val="28"/>
                <w:szCs w:val="28"/>
              </w:rPr>
              <w:t>79</w:t>
            </w:r>
          </w:p>
          <w:p w:rsidR="003669AE" w:rsidRPr="009F0B02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3669AE" w:rsidRPr="00657C88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C88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481" w:type="dxa"/>
          </w:tcPr>
          <w:p w:rsidR="003669AE" w:rsidRPr="006235B2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5B2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29" w:type="dxa"/>
          </w:tcPr>
          <w:p w:rsidR="003669AE" w:rsidRPr="006235B2" w:rsidRDefault="00887438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5B2"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  <w:tr w:rsidR="003669AE" w:rsidRPr="00D0553C" w:rsidTr="003669AE">
        <w:trPr>
          <w:trHeight w:val="576"/>
        </w:trPr>
        <w:tc>
          <w:tcPr>
            <w:tcW w:w="1235" w:type="dxa"/>
          </w:tcPr>
          <w:p w:rsidR="003669AE" w:rsidRPr="00D0553C" w:rsidRDefault="003669AE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481" w:type="dxa"/>
          </w:tcPr>
          <w:p w:rsidR="003669AE" w:rsidRPr="00D0553C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3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481" w:type="dxa"/>
          </w:tcPr>
          <w:p w:rsidR="003669AE" w:rsidRPr="00D0553C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3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81" w:type="dxa"/>
          </w:tcPr>
          <w:p w:rsidR="003669AE" w:rsidRPr="009F0B02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B02">
              <w:rPr>
                <w:rFonts w:ascii="Times New Roman" w:hAnsi="Times New Roman"/>
                <w:sz w:val="28"/>
                <w:szCs w:val="28"/>
              </w:rPr>
              <w:t>88</w:t>
            </w:r>
          </w:p>
          <w:p w:rsidR="003669AE" w:rsidRPr="009F0B02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3669AE" w:rsidRPr="00657C88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C8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481" w:type="dxa"/>
          </w:tcPr>
          <w:p w:rsidR="003669AE" w:rsidRPr="006235B2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5B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029" w:type="dxa"/>
          </w:tcPr>
          <w:p w:rsidR="003669AE" w:rsidRPr="006235B2" w:rsidRDefault="00887438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5B2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3669AE" w:rsidRPr="00D0553C" w:rsidTr="003669AE">
        <w:trPr>
          <w:trHeight w:val="338"/>
        </w:trPr>
        <w:tc>
          <w:tcPr>
            <w:tcW w:w="1235" w:type="dxa"/>
            <w:shd w:val="clear" w:color="auto" w:fill="C2D69B"/>
          </w:tcPr>
          <w:p w:rsidR="003669AE" w:rsidRPr="00D0553C" w:rsidRDefault="003669AE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81" w:type="dxa"/>
            <w:shd w:val="clear" w:color="auto" w:fill="C2D69B"/>
          </w:tcPr>
          <w:p w:rsidR="003669AE" w:rsidRPr="00D0553C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>274</w:t>
            </w:r>
          </w:p>
        </w:tc>
        <w:tc>
          <w:tcPr>
            <w:tcW w:w="1481" w:type="dxa"/>
            <w:shd w:val="clear" w:color="auto" w:fill="C2D69B"/>
          </w:tcPr>
          <w:p w:rsidR="003669AE" w:rsidRPr="00D0553C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3C">
              <w:rPr>
                <w:rFonts w:ascii="Times New Roman" w:hAnsi="Times New Roman"/>
                <w:b/>
                <w:sz w:val="28"/>
                <w:szCs w:val="28"/>
              </w:rPr>
              <w:t>315</w:t>
            </w:r>
          </w:p>
        </w:tc>
        <w:tc>
          <w:tcPr>
            <w:tcW w:w="1481" w:type="dxa"/>
            <w:shd w:val="clear" w:color="auto" w:fill="C2D69B"/>
          </w:tcPr>
          <w:p w:rsidR="003669AE" w:rsidRPr="009F0B02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B02">
              <w:rPr>
                <w:rFonts w:ascii="Times New Roman" w:hAnsi="Times New Roman"/>
                <w:b/>
                <w:sz w:val="28"/>
                <w:szCs w:val="28"/>
              </w:rPr>
              <w:t>256</w:t>
            </w:r>
          </w:p>
          <w:p w:rsidR="003669AE" w:rsidRPr="009F0B02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69AE" w:rsidRPr="009F0B02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C2D69B"/>
          </w:tcPr>
          <w:p w:rsidR="003669AE" w:rsidRPr="009F0B02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343</w:t>
            </w:r>
          </w:p>
        </w:tc>
        <w:tc>
          <w:tcPr>
            <w:tcW w:w="1481" w:type="dxa"/>
            <w:shd w:val="clear" w:color="auto" w:fill="C2D69B"/>
          </w:tcPr>
          <w:p w:rsidR="003669AE" w:rsidRPr="002E353A" w:rsidRDefault="003669AE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439</w:t>
            </w:r>
          </w:p>
        </w:tc>
        <w:tc>
          <w:tcPr>
            <w:tcW w:w="1029" w:type="dxa"/>
            <w:shd w:val="clear" w:color="auto" w:fill="C2D69B"/>
          </w:tcPr>
          <w:p w:rsidR="003669AE" w:rsidRPr="006235B2" w:rsidRDefault="00887438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5B2">
              <w:rPr>
                <w:rFonts w:ascii="Times New Roman" w:hAnsi="Times New Roman"/>
                <w:b/>
                <w:sz w:val="28"/>
                <w:szCs w:val="28"/>
              </w:rPr>
              <w:t>543</w:t>
            </w:r>
          </w:p>
        </w:tc>
      </w:tr>
    </w:tbl>
    <w:p w:rsidR="00BF7E5F" w:rsidRDefault="00BF7E5F" w:rsidP="00F20F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1044" w:rsidRDefault="0022210E" w:rsidP="00DA10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данной таблицы можно сделать вывод, что количество участников муниципального тура олимпиад  на протяжен</w:t>
      </w:r>
      <w:r w:rsidR="00F20F44">
        <w:rPr>
          <w:rFonts w:ascii="Times New Roman" w:hAnsi="Times New Roman"/>
          <w:sz w:val="28"/>
          <w:szCs w:val="28"/>
        </w:rPr>
        <w:t>ии нескольких лет не снижалось</w:t>
      </w:r>
      <w:r w:rsidR="00DA10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A1044">
        <w:rPr>
          <w:rFonts w:ascii="Times New Roman" w:hAnsi="Times New Roman"/>
          <w:sz w:val="28"/>
          <w:szCs w:val="28"/>
        </w:rPr>
        <w:t>Наибольшее количество участников были направлены от школ: №7 – 106 человек, №18 пос. Приамурский – 103 человека, №1 пос. Смидович – 68 человек, №10 пос. Волочаевка – 60 человек.</w:t>
      </w:r>
      <w:proofErr w:type="gramEnd"/>
      <w:r w:rsidR="00DA1044">
        <w:rPr>
          <w:rFonts w:ascii="Times New Roman" w:hAnsi="Times New Roman"/>
          <w:sz w:val="28"/>
          <w:szCs w:val="28"/>
        </w:rPr>
        <w:t xml:space="preserve"> Немного меньше СОШ №2 – 59 человек, №11 – 47 человек, №3 – 44 человека. Наименьшее количество участников направили школы №4 – 31 человек, №5 – 19 человек, №8 – 6 человек</w:t>
      </w:r>
      <w:r w:rsidR="00D27403">
        <w:rPr>
          <w:rFonts w:ascii="Times New Roman" w:hAnsi="Times New Roman"/>
          <w:sz w:val="28"/>
          <w:szCs w:val="28"/>
        </w:rPr>
        <w:t xml:space="preserve">, но если мы возьмем процентное соотношение от численности учащихся, то их показатель будет на уровне </w:t>
      </w:r>
      <w:proofErr w:type="gramStart"/>
      <w:r w:rsidR="00D27403">
        <w:rPr>
          <w:rFonts w:ascii="Times New Roman" w:hAnsi="Times New Roman"/>
          <w:sz w:val="28"/>
          <w:szCs w:val="28"/>
        </w:rPr>
        <w:t>районного</w:t>
      </w:r>
      <w:proofErr w:type="gramEnd"/>
      <w:r w:rsidR="00DA1044">
        <w:rPr>
          <w:rFonts w:ascii="Times New Roman" w:hAnsi="Times New Roman"/>
          <w:sz w:val="28"/>
          <w:szCs w:val="28"/>
        </w:rPr>
        <w:t>.</w:t>
      </w:r>
    </w:p>
    <w:p w:rsidR="00D27403" w:rsidRPr="00DA1044" w:rsidRDefault="00D27403" w:rsidP="00DA1044">
      <w:pPr>
        <w:ind w:firstLine="708"/>
        <w:jc w:val="both"/>
        <w:rPr>
          <w:rFonts w:ascii="Times New Roman" w:hAnsi="Times New Roman"/>
          <w:sz w:val="28"/>
          <w:szCs w:val="28"/>
        </w:rPr>
        <w:sectPr w:rsidR="00D27403" w:rsidRPr="00DA1044" w:rsidSect="00F360F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2210E" w:rsidRPr="002139FA" w:rsidRDefault="0022210E" w:rsidP="0088743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4B2B">
        <w:rPr>
          <w:rFonts w:ascii="Times New Roman" w:hAnsi="Times New Roman"/>
          <w:sz w:val="28"/>
          <w:szCs w:val="28"/>
        </w:rPr>
        <w:lastRenderedPageBreak/>
        <w:t xml:space="preserve">В таблице </w:t>
      </w:r>
      <w:r>
        <w:rPr>
          <w:rFonts w:ascii="Times New Roman" w:hAnsi="Times New Roman"/>
          <w:sz w:val="28"/>
          <w:szCs w:val="28"/>
        </w:rPr>
        <w:t>4</w:t>
      </w:r>
      <w:r w:rsidRPr="00454B2B">
        <w:rPr>
          <w:rFonts w:ascii="Times New Roman" w:hAnsi="Times New Roman"/>
          <w:sz w:val="28"/>
          <w:szCs w:val="28"/>
        </w:rPr>
        <w:t xml:space="preserve"> «Рейтинг   призовых мест по итогам муниципального этапа Всероссийских олимпиад школьников</w:t>
      </w:r>
      <w:r>
        <w:rPr>
          <w:rFonts w:ascii="Times New Roman" w:hAnsi="Times New Roman"/>
          <w:sz w:val="28"/>
          <w:szCs w:val="28"/>
        </w:rPr>
        <w:t>» показано как выстраиваются</w:t>
      </w:r>
      <w:r w:rsidRPr="00454B2B">
        <w:rPr>
          <w:rFonts w:ascii="Times New Roman" w:hAnsi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454B2B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 xml:space="preserve">ы в рейтинге призовых мест.  </w:t>
      </w:r>
    </w:p>
    <w:p w:rsidR="0022210E" w:rsidRPr="00734F5C" w:rsidRDefault="005461C6" w:rsidP="002139F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видно из таблицы лидирующие позиции на протяжении нескольких лет по количеству призовых мест удерживают две образовательные организации: СОШ №18 пос. Приамурский   и СОШ №1 пос. Смидович. Желтым цветом в </w:t>
      </w:r>
      <w:r w:rsidR="003E3D3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аблице выдел</w:t>
      </w:r>
      <w:r w:rsidR="003E3D3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ны </w:t>
      </w:r>
      <w:r w:rsidR="003E3D33">
        <w:rPr>
          <w:rFonts w:ascii="Times New Roman" w:hAnsi="Times New Roman"/>
          <w:sz w:val="28"/>
          <w:szCs w:val="28"/>
        </w:rPr>
        <w:t>школы,</w:t>
      </w:r>
      <w:r>
        <w:rPr>
          <w:rFonts w:ascii="Times New Roman" w:hAnsi="Times New Roman"/>
          <w:sz w:val="28"/>
          <w:szCs w:val="28"/>
        </w:rPr>
        <w:t xml:space="preserve"> в которых наблюдается небольшое сни</w:t>
      </w:r>
      <w:r w:rsidR="003E3D33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="003E3D33">
        <w:rPr>
          <w:rFonts w:ascii="Times New Roman" w:hAnsi="Times New Roman"/>
          <w:sz w:val="28"/>
          <w:szCs w:val="28"/>
        </w:rPr>
        <w:t>показателя. В красной зоне находятся образовательные организации, в которых в 2018 году определено резкое снижение числа призовых мест за последние три года.</w:t>
      </w:r>
      <w:r w:rsidR="00EF69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6992">
        <w:rPr>
          <w:rFonts w:ascii="Times New Roman" w:hAnsi="Times New Roman"/>
          <w:sz w:val="28"/>
          <w:szCs w:val="28"/>
        </w:rPr>
        <w:t>Это школы: №2, пос. Николаевка, №3 пос. Смидович, №5 с. Камышовка, №10 пос. Волочаевка.</w:t>
      </w:r>
      <w:proofErr w:type="gramEnd"/>
    </w:p>
    <w:p w:rsidR="0022210E" w:rsidRDefault="0022210E" w:rsidP="003D20F0">
      <w:pPr>
        <w:jc w:val="right"/>
        <w:rPr>
          <w:rFonts w:ascii="Times New Roman" w:hAnsi="Times New Roman"/>
          <w:i/>
          <w:sz w:val="24"/>
          <w:szCs w:val="24"/>
        </w:rPr>
      </w:pPr>
      <w:r w:rsidRPr="003D20F0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057989" w:rsidRDefault="00057989" w:rsidP="0005798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4B2B">
        <w:rPr>
          <w:rFonts w:ascii="Times New Roman" w:hAnsi="Times New Roman"/>
          <w:b/>
          <w:sz w:val="28"/>
          <w:szCs w:val="28"/>
        </w:rPr>
        <w:t>Рейтинг   призовых мест по итогам муниципального этапа Всероссийских олимпиад школьников</w:t>
      </w:r>
    </w:p>
    <w:p w:rsidR="00057989" w:rsidRDefault="00057989" w:rsidP="0005798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4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268"/>
        <w:gridCol w:w="1985"/>
        <w:gridCol w:w="1843"/>
      </w:tblGrid>
      <w:tr w:rsidR="00FF4DFC" w:rsidRPr="00D27403" w:rsidTr="00FF4DFC">
        <w:trPr>
          <w:trHeight w:val="533"/>
        </w:trPr>
        <w:tc>
          <w:tcPr>
            <w:tcW w:w="4644" w:type="dxa"/>
            <w:vMerge w:val="restart"/>
            <w:shd w:val="clear" w:color="auto" w:fill="auto"/>
            <w:hideMark/>
          </w:tcPr>
          <w:p w:rsidR="00FF4DFC" w:rsidRPr="00D27403" w:rsidRDefault="00FF4DFC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4DFC" w:rsidRPr="00D27403" w:rsidRDefault="00FF4DFC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403">
              <w:rPr>
                <w:rFonts w:ascii="Times New Roman" w:hAnsi="Times New Roman"/>
                <w:sz w:val="18"/>
                <w:szCs w:val="18"/>
              </w:rPr>
              <w:t>Наименование образовательной организации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FF4DFC" w:rsidRPr="00D27403" w:rsidRDefault="00FF4DFC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DFC" w:rsidRPr="00D27403" w:rsidRDefault="00FF4DFC" w:rsidP="00057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403">
              <w:rPr>
                <w:rFonts w:ascii="Times New Roman" w:hAnsi="Times New Roman"/>
                <w:sz w:val="20"/>
                <w:szCs w:val="20"/>
              </w:rPr>
              <w:t>Количество призовых мест</w:t>
            </w:r>
          </w:p>
        </w:tc>
      </w:tr>
      <w:tr w:rsidR="00FF4DFC" w:rsidRPr="00D27403" w:rsidTr="00FF4DFC">
        <w:trPr>
          <w:trHeight w:val="388"/>
        </w:trPr>
        <w:tc>
          <w:tcPr>
            <w:tcW w:w="4644" w:type="dxa"/>
            <w:vMerge/>
            <w:shd w:val="clear" w:color="auto" w:fill="auto"/>
            <w:hideMark/>
          </w:tcPr>
          <w:p w:rsidR="00FF4DFC" w:rsidRPr="00D27403" w:rsidRDefault="00FF4DFC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F4DFC" w:rsidRPr="00D27403" w:rsidRDefault="00FF4DFC" w:rsidP="00FF4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40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985" w:type="dxa"/>
            <w:shd w:val="clear" w:color="auto" w:fill="auto"/>
          </w:tcPr>
          <w:p w:rsidR="00FF4DFC" w:rsidRPr="00D27403" w:rsidRDefault="00FF4DFC" w:rsidP="00FF4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40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FF4DFC" w:rsidRPr="00D27403" w:rsidRDefault="00FF4DFC" w:rsidP="00FF4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40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</w:tr>
      <w:tr w:rsidR="00FF4DFC" w:rsidRPr="00D27403" w:rsidTr="00FF4DFC">
        <w:trPr>
          <w:trHeight w:val="218"/>
        </w:trPr>
        <w:tc>
          <w:tcPr>
            <w:tcW w:w="4644" w:type="dxa"/>
            <w:shd w:val="clear" w:color="auto" w:fill="auto"/>
            <w:noWrap/>
            <w:hideMark/>
          </w:tcPr>
          <w:p w:rsidR="00FF4DFC" w:rsidRPr="00D27403" w:rsidRDefault="00FF4DFC" w:rsidP="00057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green"/>
              </w:rPr>
              <w:t>МБОУ СОШ №1 пос. Смидович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4DFC" w:rsidRPr="00D27403" w:rsidRDefault="00FF4DFC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green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DFC" w:rsidRPr="00D27403" w:rsidRDefault="00FF4DFC" w:rsidP="00FF4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green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4DFC" w:rsidRPr="00D27403" w:rsidRDefault="00FF4DFC" w:rsidP="00FF4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green"/>
              </w:rPr>
              <w:t>11</w:t>
            </w:r>
          </w:p>
        </w:tc>
      </w:tr>
      <w:tr w:rsidR="00FF4DFC" w:rsidRPr="00D27403" w:rsidTr="00FF4DFC">
        <w:trPr>
          <w:trHeight w:val="255"/>
        </w:trPr>
        <w:tc>
          <w:tcPr>
            <w:tcW w:w="4644" w:type="dxa"/>
            <w:shd w:val="clear" w:color="auto" w:fill="auto"/>
            <w:noWrap/>
            <w:vAlign w:val="bottom"/>
            <w:hideMark/>
          </w:tcPr>
          <w:p w:rsidR="00FF4DFC" w:rsidRPr="00D27403" w:rsidRDefault="00FF4DFC" w:rsidP="00057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red"/>
              </w:rPr>
              <w:t>МБОУ СОШ №2 пос. Николаевка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4DFC" w:rsidRPr="00D27403" w:rsidRDefault="00FF4DFC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red"/>
              </w:rPr>
              <w:t>18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F4DFC" w:rsidRPr="00D27403" w:rsidRDefault="00FF4DFC" w:rsidP="00FF4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red"/>
              </w:rPr>
              <w:t>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F4DFC" w:rsidRPr="00D27403" w:rsidRDefault="00FF4DFC" w:rsidP="00FF4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red"/>
              </w:rPr>
              <w:t>23</w:t>
            </w:r>
          </w:p>
        </w:tc>
      </w:tr>
      <w:tr w:rsidR="00FF4DFC" w:rsidRPr="00D27403" w:rsidTr="00FF4DFC">
        <w:trPr>
          <w:trHeight w:val="212"/>
        </w:trPr>
        <w:tc>
          <w:tcPr>
            <w:tcW w:w="4644" w:type="dxa"/>
            <w:shd w:val="clear" w:color="auto" w:fill="auto"/>
            <w:vAlign w:val="center"/>
            <w:hideMark/>
          </w:tcPr>
          <w:p w:rsidR="00FF4DFC" w:rsidRPr="00D27403" w:rsidRDefault="00FF4DFC" w:rsidP="00057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red"/>
              </w:rPr>
              <w:t>МБОУ СОШ №3 пос. Смидович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4DFC" w:rsidRPr="00D27403" w:rsidRDefault="00FF4DFC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red"/>
              </w:rPr>
              <w:t>16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F4DFC" w:rsidRPr="00D27403" w:rsidRDefault="00FF4DFC" w:rsidP="00FF4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red"/>
              </w:rPr>
              <w:t>24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F4DFC" w:rsidRPr="00D27403" w:rsidRDefault="00FF4DFC" w:rsidP="00FF4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red"/>
              </w:rPr>
              <w:t>20</w:t>
            </w:r>
          </w:p>
        </w:tc>
      </w:tr>
      <w:tr w:rsidR="00FF4DFC" w:rsidRPr="00D27403" w:rsidTr="00FF4DFC">
        <w:trPr>
          <w:trHeight w:val="257"/>
        </w:trPr>
        <w:tc>
          <w:tcPr>
            <w:tcW w:w="4644" w:type="dxa"/>
            <w:shd w:val="clear" w:color="auto" w:fill="auto"/>
            <w:vAlign w:val="center"/>
            <w:hideMark/>
          </w:tcPr>
          <w:p w:rsidR="00FF4DFC" w:rsidRPr="00D27403" w:rsidRDefault="00FF4DFC" w:rsidP="00057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МБОУ СОШ №4 </w:t>
            </w:r>
            <w:proofErr w:type="gramStart"/>
            <w:r w:rsidRPr="00D27403">
              <w:rPr>
                <w:rFonts w:ascii="Times New Roman" w:hAnsi="Times New Roman"/>
                <w:sz w:val="20"/>
                <w:szCs w:val="20"/>
                <w:highlight w:val="yellow"/>
              </w:rPr>
              <w:t>с</w:t>
            </w:r>
            <w:proofErr w:type="gramEnd"/>
            <w:r w:rsidRPr="00D27403">
              <w:rPr>
                <w:rFonts w:ascii="Times New Roman" w:hAnsi="Times New Roman"/>
                <w:sz w:val="20"/>
                <w:szCs w:val="20"/>
                <w:highlight w:val="yellow"/>
              </w:rPr>
              <w:t>. Даниловка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4DFC" w:rsidRPr="00D27403" w:rsidRDefault="00FF4DFC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F4DFC" w:rsidRPr="00D27403" w:rsidRDefault="00FF4DFC" w:rsidP="00FF4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F4DFC" w:rsidRPr="00D27403" w:rsidRDefault="00FF4DFC" w:rsidP="00FF4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</w:tr>
      <w:tr w:rsidR="00FF4DFC" w:rsidRPr="00D27403" w:rsidTr="00FF4DFC">
        <w:trPr>
          <w:trHeight w:val="133"/>
        </w:trPr>
        <w:tc>
          <w:tcPr>
            <w:tcW w:w="4644" w:type="dxa"/>
            <w:shd w:val="clear" w:color="auto" w:fill="auto"/>
            <w:vAlign w:val="center"/>
            <w:hideMark/>
          </w:tcPr>
          <w:p w:rsidR="00FF4DFC" w:rsidRPr="00D27403" w:rsidRDefault="00FF4DFC" w:rsidP="00057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red"/>
              </w:rPr>
              <w:t>МБОУ СОШ №5 с. Камышовка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4DFC" w:rsidRPr="00D27403" w:rsidRDefault="00FF4DFC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red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F4DFC" w:rsidRPr="00D27403" w:rsidRDefault="00FF4DFC" w:rsidP="00FF4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red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F4DFC" w:rsidRPr="00D27403" w:rsidRDefault="00FF4DFC" w:rsidP="00FF4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red"/>
              </w:rPr>
              <w:t>10</w:t>
            </w:r>
          </w:p>
        </w:tc>
      </w:tr>
      <w:tr w:rsidR="00FF4DFC" w:rsidRPr="00D27403" w:rsidTr="00FF4DFC">
        <w:trPr>
          <w:trHeight w:val="180"/>
        </w:trPr>
        <w:tc>
          <w:tcPr>
            <w:tcW w:w="4644" w:type="dxa"/>
            <w:shd w:val="clear" w:color="auto" w:fill="auto"/>
            <w:vAlign w:val="center"/>
            <w:hideMark/>
          </w:tcPr>
          <w:p w:rsidR="00FF4DFC" w:rsidRPr="00D27403" w:rsidRDefault="00FF4DFC" w:rsidP="00057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yellow"/>
              </w:rPr>
              <w:t>МБОУ СОШ №7 пос. Николаевка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4DFC" w:rsidRPr="00D27403" w:rsidRDefault="00FF4DFC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F4DFC" w:rsidRPr="00D27403" w:rsidRDefault="00FF4DFC" w:rsidP="00FF4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F4DFC" w:rsidRPr="00D27403" w:rsidRDefault="00FF4DFC" w:rsidP="00FF4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yellow"/>
              </w:rPr>
              <w:t>22</w:t>
            </w:r>
          </w:p>
        </w:tc>
      </w:tr>
      <w:tr w:rsidR="00FF4DFC" w:rsidRPr="00D27403" w:rsidTr="00FF4DFC">
        <w:trPr>
          <w:trHeight w:val="153"/>
        </w:trPr>
        <w:tc>
          <w:tcPr>
            <w:tcW w:w="4644" w:type="dxa"/>
            <w:shd w:val="clear" w:color="auto" w:fill="auto"/>
            <w:vAlign w:val="center"/>
            <w:hideMark/>
          </w:tcPr>
          <w:p w:rsidR="00FF4DFC" w:rsidRPr="00D27403" w:rsidRDefault="00FF4DFC" w:rsidP="00057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yellow"/>
              </w:rPr>
              <w:t>МБОУ СОШ №8 с. Аур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4DFC" w:rsidRPr="00D27403" w:rsidRDefault="00FF4DFC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F4DFC" w:rsidRPr="00D27403" w:rsidRDefault="00FF4DFC" w:rsidP="00FF4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F4DFC" w:rsidRPr="00D27403" w:rsidRDefault="00FF4DFC" w:rsidP="00FF4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</w:tr>
      <w:tr w:rsidR="00FF4DFC" w:rsidRPr="00D27403" w:rsidTr="00FF4DFC">
        <w:trPr>
          <w:trHeight w:val="186"/>
        </w:trPr>
        <w:tc>
          <w:tcPr>
            <w:tcW w:w="4644" w:type="dxa"/>
            <w:shd w:val="clear" w:color="auto" w:fill="auto"/>
            <w:vAlign w:val="center"/>
            <w:hideMark/>
          </w:tcPr>
          <w:p w:rsidR="00FF4DFC" w:rsidRPr="00D27403" w:rsidRDefault="00FF4DFC" w:rsidP="00057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red"/>
              </w:rPr>
              <w:t>МБОУ СОШ №10 пос. Волочаевка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4DFC" w:rsidRPr="00D27403" w:rsidRDefault="00FF4DFC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red"/>
              </w:rPr>
              <w:t>15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F4DFC" w:rsidRPr="00D27403" w:rsidRDefault="00FF4DFC" w:rsidP="00FF4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red"/>
              </w:rPr>
              <w:t>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F4DFC" w:rsidRPr="00D27403" w:rsidRDefault="00FF4DFC" w:rsidP="00FF4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red"/>
              </w:rPr>
              <w:t>28</w:t>
            </w:r>
          </w:p>
        </w:tc>
      </w:tr>
      <w:tr w:rsidR="00FF4DFC" w:rsidRPr="00D27403" w:rsidTr="00FF4DFC">
        <w:trPr>
          <w:trHeight w:val="231"/>
        </w:trPr>
        <w:tc>
          <w:tcPr>
            <w:tcW w:w="4644" w:type="dxa"/>
            <w:shd w:val="clear" w:color="auto" w:fill="auto"/>
            <w:vAlign w:val="center"/>
            <w:hideMark/>
          </w:tcPr>
          <w:p w:rsidR="00FF4DFC" w:rsidRPr="00D27403" w:rsidRDefault="00FF4DFC" w:rsidP="00057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МБОУ СОШ №11 </w:t>
            </w:r>
            <w:proofErr w:type="gramStart"/>
            <w:r w:rsidRPr="00D27403">
              <w:rPr>
                <w:rFonts w:ascii="Times New Roman" w:hAnsi="Times New Roman"/>
                <w:sz w:val="20"/>
                <w:szCs w:val="20"/>
                <w:highlight w:val="yellow"/>
              </w:rPr>
              <w:t>с</w:t>
            </w:r>
            <w:proofErr w:type="gramEnd"/>
            <w:r w:rsidRPr="00D27403">
              <w:rPr>
                <w:rFonts w:ascii="Times New Roman" w:hAnsi="Times New Roman"/>
                <w:sz w:val="20"/>
                <w:szCs w:val="20"/>
                <w:highlight w:val="yellow"/>
              </w:rPr>
              <w:t>. Волочаевка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4DFC" w:rsidRPr="00D27403" w:rsidRDefault="00FF4DFC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F4DFC" w:rsidRPr="00D27403" w:rsidRDefault="00FF4DFC" w:rsidP="00FF4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F4DFC" w:rsidRPr="00D27403" w:rsidRDefault="00FF4DFC" w:rsidP="00FF4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</w:tr>
      <w:tr w:rsidR="00FF4DFC" w:rsidRPr="00D27403" w:rsidTr="00FF4DFC">
        <w:trPr>
          <w:trHeight w:val="278"/>
        </w:trPr>
        <w:tc>
          <w:tcPr>
            <w:tcW w:w="4644" w:type="dxa"/>
            <w:shd w:val="clear" w:color="auto" w:fill="auto"/>
            <w:vAlign w:val="center"/>
            <w:hideMark/>
          </w:tcPr>
          <w:p w:rsidR="00FF4DFC" w:rsidRPr="00D27403" w:rsidRDefault="00FF4DFC" w:rsidP="00057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green"/>
              </w:rPr>
              <w:t>МБОУ СОШ №18 пос. Приамурский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4DFC" w:rsidRPr="00D27403" w:rsidRDefault="00FF4DFC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green"/>
              </w:rPr>
              <w:t>39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F4DFC" w:rsidRPr="00D27403" w:rsidRDefault="00FF4DFC" w:rsidP="00FF4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green"/>
              </w:rPr>
              <w:t>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F4DFC" w:rsidRPr="00D27403" w:rsidRDefault="00FF4DFC" w:rsidP="00FF4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D27403">
              <w:rPr>
                <w:rFonts w:ascii="Times New Roman" w:hAnsi="Times New Roman"/>
                <w:sz w:val="20"/>
                <w:szCs w:val="20"/>
                <w:highlight w:val="green"/>
              </w:rPr>
              <w:t>32</w:t>
            </w:r>
          </w:p>
        </w:tc>
      </w:tr>
      <w:tr w:rsidR="00FF4DFC" w:rsidRPr="00D27403" w:rsidTr="00FF4DFC">
        <w:trPr>
          <w:trHeight w:val="255"/>
        </w:trPr>
        <w:tc>
          <w:tcPr>
            <w:tcW w:w="4644" w:type="dxa"/>
            <w:shd w:val="clear" w:color="000000" w:fill="FFFF00"/>
            <w:vAlign w:val="center"/>
            <w:hideMark/>
          </w:tcPr>
          <w:p w:rsidR="00FF4DFC" w:rsidRPr="00D27403" w:rsidRDefault="00FF4DFC" w:rsidP="00057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03">
              <w:rPr>
                <w:rFonts w:ascii="Times New Roman" w:hAnsi="Times New Roman"/>
                <w:sz w:val="20"/>
                <w:szCs w:val="20"/>
              </w:rPr>
              <w:t>ИТОГО по МО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:rsidR="00FF4DFC" w:rsidRPr="00D27403" w:rsidRDefault="00FF4DFC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40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985" w:type="dxa"/>
            <w:shd w:val="clear" w:color="000000" w:fill="FFFF00"/>
            <w:vAlign w:val="bottom"/>
          </w:tcPr>
          <w:p w:rsidR="00FF4DFC" w:rsidRPr="00D27403" w:rsidRDefault="00FF4DFC" w:rsidP="00FF4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403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843" w:type="dxa"/>
            <w:shd w:val="clear" w:color="000000" w:fill="FFFF00"/>
            <w:vAlign w:val="bottom"/>
          </w:tcPr>
          <w:p w:rsidR="00FF4DFC" w:rsidRPr="00D27403" w:rsidRDefault="00FF4DFC" w:rsidP="00FF4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403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</w:tbl>
    <w:p w:rsidR="0022210E" w:rsidRPr="00EF6992" w:rsidRDefault="0022210E" w:rsidP="00EF699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43CB3" w:rsidRDefault="00EF6992" w:rsidP="00EF6992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Хотелось бы отметить, что п</w:t>
      </w:r>
      <w:r w:rsidR="0022210E" w:rsidRPr="00450DD1">
        <w:rPr>
          <w:rFonts w:ascii="Times New Roman" w:hAnsi="Times New Roman"/>
          <w:sz w:val="28"/>
          <w:szCs w:val="28"/>
        </w:rPr>
        <w:t xml:space="preserve">о итогам анализа участников олимпиады </w:t>
      </w:r>
      <w:r w:rsidR="00A43CB3">
        <w:rPr>
          <w:rFonts w:ascii="Times New Roman" w:hAnsi="Times New Roman"/>
          <w:sz w:val="28"/>
          <w:szCs w:val="28"/>
        </w:rPr>
        <w:t>ежегодно прослеживается тенденция участия одних и тех же детей</w:t>
      </w:r>
      <w:r w:rsidR="008D4D75">
        <w:rPr>
          <w:rFonts w:ascii="Times New Roman" w:hAnsi="Times New Roman"/>
          <w:sz w:val="28"/>
          <w:szCs w:val="28"/>
        </w:rPr>
        <w:t xml:space="preserve"> в нескольких предметах.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651">
        <w:rPr>
          <w:rFonts w:ascii="Times New Roman" w:hAnsi="Times New Roman"/>
          <w:sz w:val="28"/>
          <w:szCs w:val="28"/>
        </w:rPr>
        <w:t xml:space="preserve">Общее количество участников 543 человека, но если говорить об участниках без повторов, то их 322. Получается, что </w:t>
      </w:r>
      <w:r w:rsidR="007E6BF3" w:rsidRPr="00101651">
        <w:rPr>
          <w:rFonts w:ascii="Times New Roman" w:hAnsi="Times New Roman"/>
          <w:sz w:val="28"/>
          <w:szCs w:val="28"/>
        </w:rPr>
        <w:t>коэффициент повтора составляет 1,6</w:t>
      </w:r>
      <w:r w:rsidRPr="00101651">
        <w:rPr>
          <w:rFonts w:ascii="Times New Roman" w:hAnsi="Times New Roman"/>
          <w:sz w:val="28"/>
          <w:szCs w:val="28"/>
        </w:rPr>
        <w:t>.</w:t>
      </w:r>
    </w:p>
    <w:p w:rsidR="00EF6992" w:rsidRPr="00450DD1" w:rsidRDefault="00EF6992" w:rsidP="00EF6992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E6BF3">
        <w:rPr>
          <w:rFonts w:ascii="Times New Roman" w:hAnsi="Times New Roman"/>
          <w:sz w:val="28"/>
          <w:szCs w:val="28"/>
        </w:rPr>
        <w:t xml:space="preserve">В очередной раз жюри отмечает, что общий уровень подготовленности участников муниципальной олимпиады оказался не </w:t>
      </w:r>
      <w:r w:rsidR="007E6BF3">
        <w:rPr>
          <w:rFonts w:ascii="Times New Roman" w:hAnsi="Times New Roman"/>
          <w:sz w:val="28"/>
          <w:szCs w:val="28"/>
        </w:rPr>
        <w:t>на высоте</w:t>
      </w:r>
      <w:r w:rsidRPr="007E6BF3">
        <w:rPr>
          <w:rFonts w:ascii="Times New Roman" w:hAnsi="Times New Roman"/>
          <w:sz w:val="28"/>
          <w:szCs w:val="28"/>
        </w:rPr>
        <w:t>. Возможно, это связано с тем, что учителя уделяют мало внимания подготовке школьников к муниципальным олимпиадам, руководствуясь только тем, что если ребенок занял призовое место в школьном туре олимпиады, значит у него достаточно знаний для дальнейшего участия в олимпиаде. Необходимо</w:t>
      </w:r>
      <w:r>
        <w:rPr>
          <w:rFonts w:ascii="Times New Roman" w:hAnsi="Times New Roman"/>
          <w:sz w:val="28"/>
          <w:szCs w:val="28"/>
        </w:rPr>
        <w:t xml:space="preserve"> подумать о планировании дополнительных занятий по подготовке учащихся к муниципальному и региональному этапу.</w:t>
      </w:r>
      <w:r w:rsidR="007E6BF3">
        <w:rPr>
          <w:rFonts w:ascii="Times New Roman" w:hAnsi="Times New Roman"/>
          <w:sz w:val="28"/>
          <w:szCs w:val="28"/>
        </w:rPr>
        <w:t xml:space="preserve"> В предыдущие годы этот вопрос уже обсуждался. Было принято </w:t>
      </w:r>
      <w:proofErr w:type="gramStart"/>
      <w:r w:rsidR="007E6BF3">
        <w:rPr>
          <w:rFonts w:ascii="Times New Roman" w:hAnsi="Times New Roman"/>
          <w:sz w:val="28"/>
          <w:szCs w:val="28"/>
        </w:rPr>
        <w:t>решении</w:t>
      </w:r>
      <w:proofErr w:type="gramEnd"/>
      <w:r w:rsidR="007E6BF3">
        <w:rPr>
          <w:rFonts w:ascii="Times New Roman" w:hAnsi="Times New Roman"/>
          <w:sz w:val="28"/>
          <w:szCs w:val="28"/>
        </w:rPr>
        <w:t xml:space="preserve"> о закреплении наставников за учащимися, способными показать </w:t>
      </w:r>
      <w:r w:rsidR="007E6BF3">
        <w:rPr>
          <w:rFonts w:ascii="Times New Roman" w:hAnsi="Times New Roman"/>
          <w:sz w:val="28"/>
          <w:szCs w:val="28"/>
        </w:rPr>
        <w:lastRenderedPageBreak/>
        <w:t>высокие результаты. Как показывает муниципальный этап олимпиады, данное решение осталось только на бумаге.</w:t>
      </w:r>
    </w:p>
    <w:p w:rsidR="00EF6992" w:rsidRPr="006C5681" w:rsidRDefault="00EF6992" w:rsidP="00DA104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6C5681">
        <w:rPr>
          <w:rFonts w:ascii="Times New Roman" w:hAnsi="Times New Roman"/>
          <w:sz w:val="28"/>
          <w:szCs w:val="28"/>
        </w:rPr>
        <w:t>В ходе проведения муниципального тура Всероссийской олимпиады</w:t>
      </w:r>
      <w:r w:rsidRPr="006C5681">
        <w:rPr>
          <w:rFonts w:ascii="Times New Roman" w:hAnsi="Times New Roman"/>
          <w:bCs/>
          <w:sz w:val="28"/>
          <w:szCs w:val="28"/>
        </w:rPr>
        <w:t xml:space="preserve"> выявлены следующие проблемы:</w:t>
      </w:r>
    </w:p>
    <w:p w:rsidR="00EF6992" w:rsidRPr="006C5681" w:rsidRDefault="00EF6992" w:rsidP="00EF6992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C5681">
        <w:rPr>
          <w:rFonts w:ascii="Times New Roman" w:hAnsi="Times New Roman"/>
          <w:sz w:val="28"/>
          <w:szCs w:val="28"/>
        </w:rPr>
        <w:t>-  низкое качество подготовки, слабая практическая и экспериментальная направленность обучения, развития навыков применения имеющихся знаний в нестандартной ситуации;</w:t>
      </w:r>
    </w:p>
    <w:p w:rsidR="00EF6992" w:rsidRPr="006C5681" w:rsidRDefault="00EF6992" w:rsidP="00EF6992">
      <w:pPr>
        <w:pStyle w:val="20"/>
        <w:tabs>
          <w:tab w:val="left" w:pos="851"/>
        </w:tabs>
        <w:spacing w:line="276" w:lineRule="auto"/>
        <w:ind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6C5681">
        <w:rPr>
          <w:rFonts w:ascii="Times New Roman" w:hAnsi="Times New Roman"/>
          <w:sz w:val="28"/>
        </w:rPr>
        <w:t>- в образовательных учреждениях продолжает оставаться практика направления на олимпиады школьников, которые просто показывают отличные знания в рамках школьной программы, но не имеют специальной подготовки к олимпиадам;</w:t>
      </w:r>
    </w:p>
    <w:p w:rsidR="00EF6992" w:rsidRPr="006C5681" w:rsidRDefault="00EF6992" w:rsidP="00EF6992">
      <w:pPr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C5681">
        <w:rPr>
          <w:rFonts w:ascii="Times New Roman" w:hAnsi="Times New Roman"/>
          <w:sz w:val="28"/>
          <w:szCs w:val="28"/>
        </w:rPr>
        <w:t xml:space="preserve">- </w:t>
      </w:r>
      <w:r w:rsidR="00DA1044">
        <w:rPr>
          <w:rFonts w:ascii="Times New Roman" w:hAnsi="Times New Roman"/>
          <w:sz w:val="28"/>
          <w:szCs w:val="28"/>
        </w:rPr>
        <w:t xml:space="preserve">школы самостоятельно производят замену участников, направляя детей, не заявленных ранее, например, если ребёнок заболел, направляют </w:t>
      </w:r>
      <w:proofErr w:type="gramStart"/>
      <w:r w:rsidR="00DA1044">
        <w:rPr>
          <w:rFonts w:ascii="Times New Roman" w:hAnsi="Times New Roman"/>
          <w:sz w:val="28"/>
          <w:szCs w:val="28"/>
        </w:rPr>
        <w:t>другого</w:t>
      </w:r>
      <w:proofErr w:type="gramEnd"/>
      <w:r w:rsidR="00DA1044">
        <w:rPr>
          <w:rFonts w:ascii="Times New Roman" w:hAnsi="Times New Roman"/>
          <w:sz w:val="28"/>
          <w:szCs w:val="28"/>
        </w:rPr>
        <w:t xml:space="preserve">. Были </w:t>
      </w:r>
      <w:r w:rsidR="00BF7A8F">
        <w:rPr>
          <w:rFonts w:ascii="Times New Roman" w:hAnsi="Times New Roman"/>
          <w:sz w:val="28"/>
          <w:szCs w:val="28"/>
        </w:rPr>
        <w:t>случаи,</w:t>
      </w:r>
      <w:r w:rsidR="00DA1044">
        <w:rPr>
          <w:rFonts w:ascii="Times New Roman" w:hAnsi="Times New Roman"/>
          <w:sz w:val="28"/>
          <w:szCs w:val="28"/>
        </w:rPr>
        <w:t xml:space="preserve"> когда просто направляли дополнительных детей.</w:t>
      </w:r>
      <w:r w:rsidR="00BF7A8F">
        <w:rPr>
          <w:rFonts w:ascii="Times New Roman" w:hAnsi="Times New Roman"/>
          <w:sz w:val="28"/>
          <w:szCs w:val="28"/>
        </w:rPr>
        <w:t xml:space="preserve"> На физическую культуру учителя вообще привезли, кого захотели. (СОШ №2)</w:t>
      </w:r>
      <w:r w:rsidR="00DA1044">
        <w:rPr>
          <w:rFonts w:ascii="Times New Roman" w:hAnsi="Times New Roman"/>
          <w:sz w:val="28"/>
          <w:szCs w:val="28"/>
        </w:rPr>
        <w:t xml:space="preserve"> </w:t>
      </w:r>
    </w:p>
    <w:p w:rsidR="00EF6992" w:rsidRDefault="00EF6992" w:rsidP="00EF6992">
      <w:pPr>
        <w:pStyle w:val="a5"/>
        <w:spacing w:before="0" w:beforeAutospacing="0" w:after="0" w:afterAutospacing="0"/>
        <w:ind w:hanging="1134"/>
        <w:rPr>
          <w:bCs/>
          <w:sz w:val="28"/>
          <w:szCs w:val="28"/>
        </w:rPr>
      </w:pPr>
    </w:p>
    <w:p w:rsidR="007F4030" w:rsidRDefault="00EF6992" w:rsidP="007E6BF3">
      <w:pPr>
        <w:pStyle w:val="a5"/>
        <w:spacing w:before="0" w:beforeAutospacing="0" w:after="0" w:afterAutospacing="0"/>
        <w:ind w:hanging="1134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Заместитель начальника отдела                                                           </w:t>
      </w:r>
      <w:r w:rsidR="007E6BF3">
        <w:rPr>
          <w:bCs/>
          <w:sz w:val="28"/>
          <w:szCs w:val="28"/>
        </w:rPr>
        <w:t xml:space="preserve">  </w:t>
      </w:r>
      <w:r w:rsidR="006235B2">
        <w:rPr>
          <w:bCs/>
          <w:sz w:val="28"/>
          <w:szCs w:val="28"/>
        </w:rPr>
        <w:t xml:space="preserve">Т.А. </w:t>
      </w:r>
      <w:proofErr w:type="spellStart"/>
      <w:r w:rsidR="006235B2">
        <w:rPr>
          <w:bCs/>
          <w:sz w:val="28"/>
          <w:szCs w:val="28"/>
        </w:rPr>
        <w:t>Барвинская</w:t>
      </w:r>
      <w:proofErr w:type="spellEnd"/>
    </w:p>
    <w:sectPr w:rsidR="007F4030" w:rsidSect="00F617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596"/>
    <w:multiLevelType w:val="hybridMultilevel"/>
    <w:tmpl w:val="35F69F8A"/>
    <w:lvl w:ilvl="0" w:tplc="5A2CCF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771F59"/>
    <w:multiLevelType w:val="hybridMultilevel"/>
    <w:tmpl w:val="29306C8E"/>
    <w:lvl w:ilvl="0" w:tplc="0A6C2AA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0FB"/>
    <w:rsid w:val="000054F2"/>
    <w:rsid w:val="00012311"/>
    <w:rsid w:val="00012B2B"/>
    <w:rsid w:val="00016AF5"/>
    <w:rsid w:val="0003178D"/>
    <w:rsid w:val="000351A3"/>
    <w:rsid w:val="00040C5B"/>
    <w:rsid w:val="00047350"/>
    <w:rsid w:val="00057989"/>
    <w:rsid w:val="0006012B"/>
    <w:rsid w:val="0006512B"/>
    <w:rsid w:val="0007034E"/>
    <w:rsid w:val="000703C9"/>
    <w:rsid w:val="000736E8"/>
    <w:rsid w:val="00075C14"/>
    <w:rsid w:val="00076201"/>
    <w:rsid w:val="000765B0"/>
    <w:rsid w:val="00080109"/>
    <w:rsid w:val="000916E1"/>
    <w:rsid w:val="000A0833"/>
    <w:rsid w:val="000A49D4"/>
    <w:rsid w:val="000A7D84"/>
    <w:rsid w:val="000B13D1"/>
    <w:rsid w:val="000B4FB5"/>
    <w:rsid w:val="000C7EA5"/>
    <w:rsid w:val="000D0AA7"/>
    <w:rsid w:val="000D123F"/>
    <w:rsid w:val="000D1C6B"/>
    <w:rsid w:val="000D51D1"/>
    <w:rsid w:val="000F002B"/>
    <w:rsid w:val="000F242B"/>
    <w:rsid w:val="00101651"/>
    <w:rsid w:val="00105405"/>
    <w:rsid w:val="00106D97"/>
    <w:rsid w:val="00111E9A"/>
    <w:rsid w:val="0011218C"/>
    <w:rsid w:val="00114B89"/>
    <w:rsid w:val="00121FA2"/>
    <w:rsid w:val="001229F7"/>
    <w:rsid w:val="0012754C"/>
    <w:rsid w:val="001361F1"/>
    <w:rsid w:val="001372E6"/>
    <w:rsid w:val="00150E89"/>
    <w:rsid w:val="0015401F"/>
    <w:rsid w:val="001543A9"/>
    <w:rsid w:val="00163951"/>
    <w:rsid w:val="00163E20"/>
    <w:rsid w:val="00166B7D"/>
    <w:rsid w:val="00170106"/>
    <w:rsid w:val="00180B2F"/>
    <w:rsid w:val="001915B4"/>
    <w:rsid w:val="00191F0A"/>
    <w:rsid w:val="00192838"/>
    <w:rsid w:val="00193377"/>
    <w:rsid w:val="001934A0"/>
    <w:rsid w:val="001978BB"/>
    <w:rsid w:val="00197ABA"/>
    <w:rsid w:val="001A4887"/>
    <w:rsid w:val="001A5F24"/>
    <w:rsid w:val="001B2E43"/>
    <w:rsid w:val="001B397E"/>
    <w:rsid w:val="001B4677"/>
    <w:rsid w:val="001B650D"/>
    <w:rsid w:val="001C534A"/>
    <w:rsid w:val="001D13FD"/>
    <w:rsid w:val="001E67EC"/>
    <w:rsid w:val="001F3F5F"/>
    <w:rsid w:val="001F7D95"/>
    <w:rsid w:val="00201A67"/>
    <w:rsid w:val="002139FA"/>
    <w:rsid w:val="00221DF0"/>
    <w:rsid w:val="0022210E"/>
    <w:rsid w:val="0022256F"/>
    <w:rsid w:val="00224697"/>
    <w:rsid w:val="00226897"/>
    <w:rsid w:val="002304EB"/>
    <w:rsid w:val="00230A97"/>
    <w:rsid w:val="0023325E"/>
    <w:rsid w:val="00233AC1"/>
    <w:rsid w:val="00236264"/>
    <w:rsid w:val="002402D3"/>
    <w:rsid w:val="0024074A"/>
    <w:rsid w:val="00241FC5"/>
    <w:rsid w:val="00246FD8"/>
    <w:rsid w:val="002500B2"/>
    <w:rsid w:val="00252E2C"/>
    <w:rsid w:val="00257CA6"/>
    <w:rsid w:val="00260377"/>
    <w:rsid w:val="00263E34"/>
    <w:rsid w:val="002665ED"/>
    <w:rsid w:val="002706B8"/>
    <w:rsid w:val="00277E60"/>
    <w:rsid w:val="00280099"/>
    <w:rsid w:val="00280804"/>
    <w:rsid w:val="00280B09"/>
    <w:rsid w:val="00281372"/>
    <w:rsid w:val="00285411"/>
    <w:rsid w:val="00286C20"/>
    <w:rsid w:val="002B01C2"/>
    <w:rsid w:val="002B770E"/>
    <w:rsid w:val="002C6491"/>
    <w:rsid w:val="002D11B9"/>
    <w:rsid w:val="002E353A"/>
    <w:rsid w:val="002E67EE"/>
    <w:rsid w:val="002E765F"/>
    <w:rsid w:val="002F0B78"/>
    <w:rsid w:val="00303786"/>
    <w:rsid w:val="003041D6"/>
    <w:rsid w:val="00306C0E"/>
    <w:rsid w:val="00321717"/>
    <w:rsid w:val="00322A11"/>
    <w:rsid w:val="00323E92"/>
    <w:rsid w:val="003245FD"/>
    <w:rsid w:val="00324E05"/>
    <w:rsid w:val="00327520"/>
    <w:rsid w:val="0033302E"/>
    <w:rsid w:val="003347C6"/>
    <w:rsid w:val="003351B3"/>
    <w:rsid w:val="00343829"/>
    <w:rsid w:val="00345E3F"/>
    <w:rsid w:val="00366058"/>
    <w:rsid w:val="003669AE"/>
    <w:rsid w:val="00370A4B"/>
    <w:rsid w:val="003779D5"/>
    <w:rsid w:val="003832EF"/>
    <w:rsid w:val="00383E73"/>
    <w:rsid w:val="00392032"/>
    <w:rsid w:val="00392D1E"/>
    <w:rsid w:val="003961C0"/>
    <w:rsid w:val="003A0DE1"/>
    <w:rsid w:val="003A0EF5"/>
    <w:rsid w:val="003A2335"/>
    <w:rsid w:val="003A3079"/>
    <w:rsid w:val="003C5480"/>
    <w:rsid w:val="003D0059"/>
    <w:rsid w:val="003D11DF"/>
    <w:rsid w:val="003D20F0"/>
    <w:rsid w:val="003D32FB"/>
    <w:rsid w:val="003D3BC1"/>
    <w:rsid w:val="003E0048"/>
    <w:rsid w:val="003E272E"/>
    <w:rsid w:val="003E3189"/>
    <w:rsid w:val="003E31EA"/>
    <w:rsid w:val="003E3B66"/>
    <w:rsid w:val="003E3D33"/>
    <w:rsid w:val="003F00FD"/>
    <w:rsid w:val="003F0778"/>
    <w:rsid w:val="003F1A35"/>
    <w:rsid w:val="003F4C39"/>
    <w:rsid w:val="003F7950"/>
    <w:rsid w:val="00400601"/>
    <w:rsid w:val="00401ED5"/>
    <w:rsid w:val="0041002A"/>
    <w:rsid w:val="004113B0"/>
    <w:rsid w:val="004149F5"/>
    <w:rsid w:val="004223CD"/>
    <w:rsid w:val="00432948"/>
    <w:rsid w:val="00432AB3"/>
    <w:rsid w:val="004357DA"/>
    <w:rsid w:val="004417DC"/>
    <w:rsid w:val="00442F90"/>
    <w:rsid w:val="00445B94"/>
    <w:rsid w:val="00450DD1"/>
    <w:rsid w:val="004517A1"/>
    <w:rsid w:val="00454A24"/>
    <w:rsid w:val="00454B2B"/>
    <w:rsid w:val="00462472"/>
    <w:rsid w:val="004671A8"/>
    <w:rsid w:val="00480A11"/>
    <w:rsid w:val="00481511"/>
    <w:rsid w:val="0048448E"/>
    <w:rsid w:val="004848C3"/>
    <w:rsid w:val="00490BB7"/>
    <w:rsid w:val="00497FDF"/>
    <w:rsid w:val="004B4705"/>
    <w:rsid w:val="004B72BD"/>
    <w:rsid w:val="004C051E"/>
    <w:rsid w:val="004C4A0A"/>
    <w:rsid w:val="004D0900"/>
    <w:rsid w:val="004D2EFE"/>
    <w:rsid w:val="004D6DF5"/>
    <w:rsid w:val="004D70D3"/>
    <w:rsid w:val="004D76C8"/>
    <w:rsid w:val="004E2214"/>
    <w:rsid w:val="004E6026"/>
    <w:rsid w:val="004F46D8"/>
    <w:rsid w:val="0050263E"/>
    <w:rsid w:val="005029F4"/>
    <w:rsid w:val="00505CB9"/>
    <w:rsid w:val="00507B1E"/>
    <w:rsid w:val="00511EBF"/>
    <w:rsid w:val="00512950"/>
    <w:rsid w:val="005155D3"/>
    <w:rsid w:val="00520109"/>
    <w:rsid w:val="0052018E"/>
    <w:rsid w:val="00522A10"/>
    <w:rsid w:val="00533675"/>
    <w:rsid w:val="005461C6"/>
    <w:rsid w:val="00547015"/>
    <w:rsid w:val="0055073F"/>
    <w:rsid w:val="00551E8C"/>
    <w:rsid w:val="00554F88"/>
    <w:rsid w:val="005573B3"/>
    <w:rsid w:val="00560A6D"/>
    <w:rsid w:val="00560CA9"/>
    <w:rsid w:val="005620B1"/>
    <w:rsid w:val="005651AC"/>
    <w:rsid w:val="00574E96"/>
    <w:rsid w:val="005871DC"/>
    <w:rsid w:val="00592244"/>
    <w:rsid w:val="00592EC8"/>
    <w:rsid w:val="00594DC2"/>
    <w:rsid w:val="005A3C39"/>
    <w:rsid w:val="005C329A"/>
    <w:rsid w:val="005C368E"/>
    <w:rsid w:val="005D11B7"/>
    <w:rsid w:val="005D6BA3"/>
    <w:rsid w:val="005F3192"/>
    <w:rsid w:val="005F68D5"/>
    <w:rsid w:val="006076AC"/>
    <w:rsid w:val="00612C4D"/>
    <w:rsid w:val="006235B2"/>
    <w:rsid w:val="00632D49"/>
    <w:rsid w:val="00641DB8"/>
    <w:rsid w:val="00643549"/>
    <w:rsid w:val="00647FCB"/>
    <w:rsid w:val="00651B86"/>
    <w:rsid w:val="00653B84"/>
    <w:rsid w:val="00657443"/>
    <w:rsid w:val="00657C88"/>
    <w:rsid w:val="0066147B"/>
    <w:rsid w:val="00673224"/>
    <w:rsid w:val="00673976"/>
    <w:rsid w:val="0067441F"/>
    <w:rsid w:val="00674CBD"/>
    <w:rsid w:val="0068344F"/>
    <w:rsid w:val="00684B77"/>
    <w:rsid w:val="00685373"/>
    <w:rsid w:val="00687CC2"/>
    <w:rsid w:val="0069439E"/>
    <w:rsid w:val="0069552B"/>
    <w:rsid w:val="006A405A"/>
    <w:rsid w:val="006A6253"/>
    <w:rsid w:val="006B4961"/>
    <w:rsid w:val="006B76F5"/>
    <w:rsid w:val="006B79AB"/>
    <w:rsid w:val="006C44FB"/>
    <w:rsid w:val="006C5681"/>
    <w:rsid w:val="006D0676"/>
    <w:rsid w:val="006D4C59"/>
    <w:rsid w:val="006F6E0E"/>
    <w:rsid w:val="0070032D"/>
    <w:rsid w:val="00700B54"/>
    <w:rsid w:val="00701F64"/>
    <w:rsid w:val="00702BC6"/>
    <w:rsid w:val="00707A3B"/>
    <w:rsid w:val="0071298B"/>
    <w:rsid w:val="00716A5F"/>
    <w:rsid w:val="00717820"/>
    <w:rsid w:val="00717CEC"/>
    <w:rsid w:val="0072140F"/>
    <w:rsid w:val="0072575D"/>
    <w:rsid w:val="00731964"/>
    <w:rsid w:val="0073252D"/>
    <w:rsid w:val="00734C5D"/>
    <w:rsid w:val="00734F5C"/>
    <w:rsid w:val="007365B2"/>
    <w:rsid w:val="00737B30"/>
    <w:rsid w:val="00740C29"/>
    <w:rsid w:val="00746A75"/>
    <w:rsid w:val="00747E31"/>
    <w:rsid w:val="00752CFF"/>
    <w:rsid w:val="00763FB5"/>
    <w:rsid w:val="00764A21"/>
    <w:rsid w:val="00765961"/>
    <w:rsid w:val="00765C83"/>
    <w:rsid w:val="007677C8"/>
    <w:rsid w:val="00767A3C"/>
    <w:rsid w:val="0077469A"/>
    <w:rsid w:val="00781D09"/>
    <w:rsid w:val="00782124"/>
    <w:rsid w:val="00783FFB"/>
    <w:rsid w:val="0078685E"/>
    <w:rsid w:val="0078795A"/>
    <w:rsid w:val="007939D6"/>
    <w:rsid w:val="00795C14"/>
    <w:rsid w:val="007A3C84"/>
    <w:rsid w:val="007A775E"/>
    <w:rsid w:val="007B0EDF"/>
    <w:rsid w:val="007B59E4"/>
    <w:rsid w:val="007C00E1"/>
    <w:rsid w:val="007C060E"/>
    <w:rsid w:val="007C2486"/>
    <w:rsid w:val="007C4FEB"/>
    <w:rsid w:val="007C52C1"/>
    <w:rsid w:val="007D46C4"/>
    <w:rsid w:val="007D572E"/>
    <w:rsid w:val="007D5CF3"/>
    <w:rsid w:val="007E6BF3"/>
    <w:rsid w:val="007E77C6"/>
    <w:rsid w:val="007F0490"/>
    <w:rsid w:val="007F4030"/>
    <w:rsid w:val="007F6273"/>
    <w:rsid w:val="007F62B8"/>
    <w:rsid w:val="008003DA"/>
    <w:rsid w:val="00802EB2"/>
    <w:rsid w:val="00805E0B"/>
    <w:rsid w:val="008123A2"/>
    <w:rsid w:val="0082253D"/>
    <w:rsid w:val="0082777E"/>
    <w:rsid w:val="0083426C"/>
    <w:rsid w:val="00841533"/>
    <w:rsid w:val="00842A24"/>
    <w:rsid w:val="00846C3D"/>
    <w:rsid w:val="00857E82"/>
    <w:rsid w:val="00863BAB"/>
    <w:rsid w:val="008660C3"/>
    <w:rsid w:val="00887438"/>
    <w:rsid w:val="008A084C"/>
    <w:rsid w:val="008A1045"/>
    <w:rsid w:val="008A137F"/>
    <w:rsid w:val="008A2CEC"/>
    <w:rsid w:val="008A52D8"/>
    <w:rsid w:val="008A5968"/>
    <w:rsid w:val="008B2F7B"/>
    <w:rsid w:val="008B58C5"/>
    <w:rsid w:val="008C186E"/>
    <w:rsid w:val="008C18AF"/>
    <w:rsid w:val="008C20A7"/>
    <w:rsid w:val="008C75B1"/>
    <w:rsid w:val="008D3BD3"/>
    <w:rsid w:val="008D4D75"/>
    <w:rsid w:val="008D6226"/>
    <w:rsid w:val="008D626E"/>
    <w:rsid w:val="008F0A14"/>
    <w:rsid w:val="008F18A5"/>
    <w:rsid w:val="008F1FC5"/>
    <w:rsid w:val="008F6351"/>
    <w:rsid w:val="00903165"/>
    <w:rsid w:val="00910014"/>
    <w:rsid w:val="009109F1"/>
    <w:rsid w:val="00926299"/>
    <w:rsid w:val="00931646"/>
    <w:rsid w:val="00934A73"/>
    <w:rsid w:val="009433D2"/>
    <w:rsid w:val="009456DB"/>
    <w:rsid w:val="0094614F"/>
    <w:rsid w:val="0095336F"/>
    <w:rsid w:val="009650DB"/>
    <w:rsid w:val="009717E0"/>
    <w:rsid w:val="009808CB"/>
    <w:rsid w:val="00995F38"/>
    <w:rsid w:val="009A0275"/>
    <w:rsid w:val="009A6BD5"/>
    <w:rsid w:val="009B3CE2"/>
    <w:rsid w:val="009B49EB"/>
    <w:rsid w:val="009B6AA0"/>
    <w:rsid w:val="009C1CA0"/>
    <w:rsid w:val="009C27C1"/>
    <w:rsid w:val="009D02D4"/>
    <w:rsid w:val="009D1045"/>
    <w:rsid w:val="009D3B7E"/>
    <w:rsid w:val="009D5F22"/>
    <w:rsid w:val="009E56EA"/>
    <w:rsid w:val="009E64A9"/>
    <w:rsid w:val="009F063B"/>
    <w:rsid w:val="009F0B02"/>
    <w:rsid w:val="00A126CE"/>
    <w:rsid w:val="00A167A1"/>
    <w:rsid w:val="00A2233C"/>
    <w:rsid w:val="00A247A3"/>
    <w:rsid w:val="00A27D44"/>
    <w:rsid w:val="00A306A3"/>
    <w:rsid w:val="00A34226"/>
    <w:rsid w:val="00A34952"/>
    <w:rsid w:val="00A4026A"/>
    <w:rsid w:val="00A41EE4"/>
    <w:rsid w:val="00A42C8B"/>
    <w:rsid w:val="00A437F9"/>
    <w:rsid w:val="00A43CB3"/>
    <w:rsid w:val="00A46FB3"/>
    <w:rsid w:val="00A4752C"/>
    <w:rsid w:val="00A50EB7"/>
    <w:rsid w:val="00A5139E"/>
    <w:rsid w:val="00A610A0"/>
    <w:rsid w:val="00A67F97"/>
    <w:rsid w:val="00A867B5"/>
    <w:rsid w:val="00A91C6A"/>
    <w:rsid w:val="00A91FC6"/>
    <w:rsid w:val="00A93AD8"/>
    <w:rsid w:val="00A942F0"/>
    <w:rsid w:val="00A968D1"/>
    <w:rsid w:val="00A96C19"/>
    <w:rsid w:val="00AA3E31"/>
    <w:rsid w:val="00AB107F"/>
    <w:rsid w:val="00AB7793"/>
    <w:rsid w:val="00AE1CEB"/>
    <w:rsid w:val="00AE3546"/>
    <w:rsid w:val="00AE4422"/>
    <w:rsid w:val="00AE4C10"/>
    <w:rsid w:val="00AE5097"/>
    <w:rsid w:val="00AE6B98"/>
    <w:rsid w:val="00AF0F70"/>
    <w:rsid w:val="00AF1EE1"/>
    <w:rsid w:val="00AF41C2"/>
    <w:rsid w:val="00AF5DA7"/>
    <w:rsid w:val="00B044BD"/>
    <w:rsid w:val="00B066A2"/>
    <w:rsid w:val="00B20365"/>
    <w:rsid w:val="00B2059D"/>
    <w:rsid w:val="00B21A6E"/>
    <w:rsid w:val="00B254A8"/>
    <w:rsid w:val="00B305ED"/>
    <w:rsid w:val="00B3562D"/>
    <w:rsid w:val="00B518B2"/>
    <w:rsid w:val="00B51CAC"/>
    <w:rsid w:val="00B55E65"/>
    <w:rsid w:val="00B571FB"/>
    <w:rsid w:val="00B5786E"/>
    <w:rsid w:val="00B60013"/>
    <w:rsid w:val="00B65662"/>
    <w:rsid w:val="00B670C6"/>
    <w:rsid w:val="00B70DCC"/>
    <w:rsid w:val="00B80E3A"/>
    <w:rsid w:val="00B819F5"/>
    <w:rsid w:val="00B83CA7"/>
    <w:rsid w:val="00B90861"/>
    <w:rsid w:val="00B93EA5"/>
    <w:rsid w:val="00B95F14"/>
    <w:rsid w:val="00BA4A86"/>
    <w:rsid w:val="00BB5C3E"/>
    <w:rsid w:val="00BB759C"/>
    <w:rsid w:val="00BC7F57"/>
    <w:rsid w:val="00BD0214"/>
    <w:rsid w:val="00BD26D8"/>
    <w:rsid w:val="00BD4398"/>
    <w:rsid w:val="00BD74DF"/>
    <w:rsid w:val="00BE2CEA"/>
    <w:rsid w:val="00BF1B1C"/>
    <w:rsid w:val="00BF4117"/>
    <w:rsid w:val="00BF7A8F"/>
    <w:rsid w:val="00BF7E5F"/>
    <w:rsid w:val="00C02288"/>
    <w:rsid w:val="00C04564"/>
    <w:rsid w:val="00C111EE"/>
    <w:rsid w:val="00C17717"/>
    <w:rsid w:val="00C20191"/>
    <w:rsid w:val="00C336BB"/>
    <w:rsid w:val="00C34852"/>
    <w:rsid w:val="00C36F07"/>
    <w:rsid w:val="00C37C08"/>
    <w:rsid w:val="00C44A79"/>
    <w:rsid w:val="00C44B44"/>
    <w:rsid w:val="00C47A0A"/>
    <w:rsid w:val="00C50828"/>
    <w:rsid w:val="00C50A78"/>
    <w:rsid w:val="00C53DBF"/>
    <w:rsid w:val="00C541E2"/>
    <w:rsid w:val="00C54384"/>
    <w:rsid w:val="00C6046C"/>
    <w:rsid w:val="00C641C5"/>
    <w:rsid w:val="00C735EC"/>
    <w:rsid w:val="00C821F4"/>
    <w:rsid w:val="00C84D72"/>
    <w:rsid w:val="00C905BA"/>
    <w:rsid w:val="00C92C3F"/>
    <w:rsid w:val="00CA3D74"/>
    <w:rsid w:val="00CA4867"/>
    <w:rsid w:val="00CB23EE"/>
    <w:rsid w:val="00CB29AC"/>
    <w:rsid w:val="00CB3647"/>
    <w:rsid w:val="00CC4AE1"/>
    <w:rsid w:val="00CC6C20"/>
    <w:rsid w:val="00CD0865"/>
    <w:rsid w:val="00CD5D3B"/>
    <w:rsid w:val="00CD7802"/>
    <w:rsid w:val="00CE7D4C"/>
    <w:rsid w:val="00CF55A9"/>
    <w:rsid w:val="00D026D0"/>
    <w:rsid w:val="00D03D4B"/>
    <w:rsid w:val="00D0553C"/>
    <w:rsid w:val="00D143EE"/>
    <w:rsid w:val="00D14556"/>
    <w:rsid w:val="00D14E3B"/>
    <w:rsid w:val="00D210E0"/>
    <w:rsid w:val="00D27187"/>
    <w:rsid w:val="00D2729A"/>
    <w:rsid w:val="00D27403"/>
    <w:rsid w:val="00D34EF8"/>
    <w:rsid w:val="00D36009"/>
    <w:rsid w:val="00D37E6E"/>
    <w:rsid w:val="00D450DD"/>
    <w:rsid w:val="00D55A52"/>
    <w:rsid w:val="00D732A9"/>
    <w:rsid w:val="00D811F8"/>
    <w:rsid w:val="00D9346C"/>
    <w:rsid w:val="00DA1044"/>
    <w:rsid w:val="00DA5C4A"/>
    <w:rsid w:val="00DA7561"/>
    <w:rsid w:val="00DB2E39"/>
    <w:rsid w:val="00DB6D03"/>
    <w:rsid w:val="00DB703B"/>
    <w:rsid w:val="00DC63DE"/>
    <w:rsid w:val="00DC6DD7"/>
    <w:rsid w:val="00DD662A"/>
    <w:rsid w:val="00DE5750"/>
    <w:rsid w:val="00DE6DB3"/>
    <w:rsid w:val="00DE7A2A"/>
    <w:rsid w:val="00DF1031"/>
    <w:rsid w:val="00DF3300"/>
    <w:rsid w:val="00DF4EAF"/>
    <w:rsid w:val="00DF5FFB"/>
    <w:rsid w:val="00E0791A"/>
    <w:rsid w:val="00E201D3"/>
    <w:rsid w:val="00E21A64"/>
    <w:rsid w:val="00E23C28"/>
    <w:rsid w:val="00E2692D"/>
    <w:rsid w:val="00E31F7D"/>
    <w:rsid w:val="00E3448D"/>
    <w:rsid w:val="00E346EA"/>
    <w:rsid w:val="00E36348"/>
    <w:rsid w:val="00E47E43"/>
    <w:rsid w:val="00E60681"/>
    <w:rsid w:val="00E65985"/>
    <w:rsid w:val="00E75595"/>
    <w:rsid w:val="00E83475"/>
    <w:rsid w:val="00EA369D"/>
    <w:rsid w:val="00EA662E"/>
    <w:rsid w:val="00EA70D8"/>
    <w:rsid w:val="00EB3565"/>
    <w:rsid w:val="00EC102C"/>
    <w:rsid w:val="00EC1154"/>
    <w:rsid w:val="00EC48F4"/>
    <w:rsid w:val="00EC795C"/>
    <w:rsid w:val="00ED10AA"/>
    <w:rsid w:val="00ED7290"/>
    <w:rsid w:val="00EF5834"/>
    <w:rsid w:val="00EF6992"/>
    <w:rsid w:val="00EF6B97"/>
    <w:rsid w:val="00EF6D35"/>
    <w:rsid w:val="00F01CE2"/>
    <w:rsid w:val="00F02A92"/>
    <w:rsid w:val="00F038CE"/>
    <w:rsid w:val="00F1169B"/>
    <w:rsid w:val="00F17A44"/>
    <w:rsid w:val="00F20231"/>
    <w:rsid w:val="00F20F44"/>
    <w:rsid w:val="00F3505C"/>
    <w:rsid w:val="00F360FB"/>
    <w:rsid w:val="00F40600"/>
    <w:rsid w:val="00F40A7A"/>
    <w:rsid w:val="00F4219D"/>
    <w:rsid w:val="00F45258"/>
    <w:rsid w:val="00F455B8"/>
    <w:rsid w:val="00F510AF"/>
    <w:rsid w:val="00F5511A"/>
    <w:rsid w:val="00F57F97"/>
    <w:rsid w:val="00F617A0"/>
    <w:rsid w:val="00F61F91"/>
    <w:rsid w:val="00F6674F"/>
    <w:rsid w:val="00F73B09"/>
    <w:rsid w:val="00F8168C"/>
    <w:rsid w:val="00F85C0E"/>
    <w:rsid w:val="00F87E5B"/>
    <w:rsid w:val="00F91E7F"/>
    <w:rsid w:val="00F93284"/>
    <w:rsid w:val="00F93BDA"/>
    <w:rsid w:val="00F94548"/>
    <w:rsid w:val="00F95516"/>
    <w:rsid w:val="00FB382F"/>
    <w:rsid w:val="00FD1561"/>
    <w:rsid w:val="00FD788C"/>
    <w:rsid w:val="00FE0B42"/>
    <w:rsid w:val="00FE241B"/>
    <w:rsid w:val="00FE64FC"/>
    <w:rsid w:val="00FE723C"/>
    <w:rsid w:val="00FF4DFC"/>
    <w:rsid w:val="00FF6604"/>
    <w:rsid w:val="00FF6D4A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uiPriority w:val="99"/>
    <w:locked/>
    <w:rsid w:val="00F360FB"/>
    <w:rPr>
      <w:rFonts w:ascii="Arial" w:hAnsi="Arial" w:cs="Times New Roman"/>
      <w:spacing w:val="6"/>
      <w:sz w:val="28"/>
      <w:szCs w:val="28"/>
    </w:rPr>
  </w:style>
  <w:style w:type="paragraph" w:styleId="a4">
    <w:name w:val="Body Text Indent"/>
    <w:basedOn w:val="a"/>
    <w:link w:val="a3"/>
    <w:uiPriority w:val="99"/>
    <w:rsid w:val="00F360F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Arial" w:hAnsi="Arial"/>
      <w:spacing w:val="6"/>
      <w:szCs w:val="28"/>
    </w:rPr>
  </w:style>
  <w:style w:type="character" w:customStyle="1" w:styleId="BodyTextIndentChar1">
    <w:name w:val="Body Text Indent Char1"/>
    <w:uiPriority w:val="99"/>
    <w:semiHidden/>
    <w:locked/>
    <w:rsid w:val="006F6E0E"/>
    <w:rPr>
      <w:rFonts w:cs="Times New Roman"/>
    </w:rPr>
  </w:style>
  <w:style w:type="character" w:customStyle="1" w:styleId="2">
    <w:name w:val="Основной текст 2 Знак"/>
    <w:link w:val="20"/>
    <w:uiPriority w:val="99"/>
    <w:locked/>
    <w:rsid w:val="00F360FB"/>
    <w:rPr>
      <w:rFonts w:ascii="Arial" w:hAnsi="Arial" w:cs="Times New Roman"/>
      <w:spacing w:val="6"/>
      <w:sz w:val="28"/>
      <w:szCs w:val="28"/>
    </w:rPr>
  </w:style>
  <w:style w:type="paragraph" w:styleId="20">
    <w:name w:val="Body Text 2"/>
    <w:basedOn w:val="a"/>
    <w:link w:val="2"/>
    <w:uiPriority w:val="99"/>
    <w:rsid w:val="00F36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pacing w:val="6"/>
      <w:sz w:val="20"/>
      <w:szCs w:val="28"/>
    </w:rPr>
  </w:style>
  <w:style w:type="character" w:customStyle="1" w:styleId="BodyText2Char1">
    <w:name w:val="Body Text 2 Char1"/>
    <w:uiPriority w:val="99"/>
    <w:semiHidden/>
    <w:locked/>
    <w:rsid w:val="006F6E0E"/>
    <w:rPr>
      <w:rFonts w:cs="Times New Roman"/>
    </w:rPr>
  </w:style>
  <w:style w:type="paragraph" w:styleId="a5">
    <w:name w:val="Normal (Web)"/>
    <w:basedOn w:val="a"/>
    <w:uiPriority w:val="99"/>
    <w:rsid w:val="00F36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795C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5073F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4C051E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4C051E"/>
    <w:rPr>
      <w:rFonts w:cs="Times New Roman"/>
    </w:rPr>
  </w:style>
  <w:style w:type="paragraph" w:customStyle="1" w:styleId="p5">
    <w:name w:val="p5"/>
    <w:basedOn w:val="a"/>
    <w:uiPriority w:val="99"/>
    <w:rsid w:val="004C0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3">
    <w:name w:val="s3"/>
    <w:uiPriority w:val="99"/>
    <w:rsid w:val="004C051E"/>
  </w:style>
  <w:style w:type="paragraph" w:styleId="aa">
    <w:name w:val="Balloon Text"/>
    <w:basedOn w:val="a"/>
    <w:link w:val="ab"/>
    <w:uiPriority w:val="99"/>
    <w:semiHidden/>
    <w:unhideWhenUsed/>
    <w:rsid w:val="0010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29D0-6572-4DBC-B540-B0B8F345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5</Pages>
  <Words>1333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Образование 4</cp:lastModifiedBy>
  <cp:revision>305</cp:revision>
  <cp:lastPrinted>2019-01-28T22:28:00Z</cp:lastPrinted>
  <dcterms:created xsi:type="dcterms:W3CDTF">2015-01-13T11:54:00Z</dcterms:created>
  <dcterms:modified xsi:type="dcterms:W3CDTF">2019-01-28T22:28:00Z</dcterms:modified>
</cp:coreProperties>
</file>